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54" w:rsidRDefault="00A42C54" w:rsidP="00A42C54">
      <w:pPr>
        <w:pStyle w:val="S1"/>
        <w:ind w:left="0"/>
        <w:jc w:val="center"/>
        <w:rPr>
          <w:b w:val="0"/>
        </w:rPr>
      </w:pPr>
      <w:r>
        <w:rPr>
          <w:b w:val="0"/>
        </w:rPr>
        <w:t>ЦЕНТРАЛЬНАЯ ПОСЕЛКОВАЯ АДМИНИСТРАЦИЯ</w:t>
      </w:r>
    </w:p>
    <w:p w:rsidR="00A42C54" w:rsidRPr="009E7ACA" w:rsidRDefault="00A42C54" w:rsidP="00A42C54">
      <w:pPr>
        <w:pStyle w:val="S1"/>
        <w:ind w:left="0"/>
        <w:jc w:val="center"/>
        <w:rPr>
          <w:b w:val="0"/>
        </w:rPr>
      </w:pPr>
      <w:r w:rsidRPr="009E7ACA">
        <w:rPr>
          <w:b w:val="0"/>
        </w:rPr>
        <w:t xml:space="preserve"> </w:t>
      </w:r>
      <w:r>
        <w:rPr>
          <w:b w:val="0"/>
        </w:rPr>
        <w:t>Володарск</w:t>
      </w:r>
      <w:r w:rsidRPr="009E7ACA">
        <w:rPr>
          <w:b w:val="0"/>
        </w:rPr>
        <w:t>ого муниципального района нижегородской области</w:t>
      </w:r>
    </w:p>
    <w:p w:rsidR="009E47A4" w:rsidRPr="00896964" w:rsidRDefault="009E47A4" w:rsidP="009E47A4">
      <w:pPr>
        <w:pStyle w:val="S1"/>
        <w:ind w:left="0"/>
        <w:jc w:val="center"/>
        <w:rPr>
          <w:b w:val="0"/>
        </w:rPr>
      </w:pPr>
    </w:p>
    <w:p w:rsidR="009E47A4" w:rsidRPr="00896964" w:rsidRDefault="009E47A4" w:rsidP="009E47A4">
      <w:pPr>
        <w:pStyle w:val="S1"/>
        <w:ind w:left="0"/>
        <w:jc w:val="center"/>
        <w:rPr>
          <w:b w:val="0"/>
        </w:rPr>
      </w:pPr>
    </w:p>
    <w:p w:rsidR="00BE002C" w:rsidRPr="00896964" w:rsidRDefault="00BE002C" w:rsidP="00BE002C">
      <w:pPr>
        <w:pStyle w:val="S"/>
        <w:ind w:right="282"/>
        <w:jc w:val="center"/>
        <w:rPr>
          <w:b/>
          <w:sz w:val="32"/>
          <w:szCs w:val="32"/>
        </w:rPr>
      </w:pPr>
      <w:r w:rsidRPr="00896964">
        <w:rPr>
          <w:b/>
          <w:sz w:val="32"/>
          <w:szCs w:val="32"/>
        </w:rPr>
        <w:t>ГЕНЕРАЛЬНЫЙ ПЛАН</w:t>
      </w:r>
    </w:p>
    <w:p w:rsidR="00BE002C" w:rsidRPr="00896964" w:rsidRDefault="00BE002C" w:rsidP="00BE002C">
      <w:pPr>
        <w:pStyle w:val="S"/>
        <w:ind w:right="282"/>
        <w:jc w:val="center"/>
        <w:rPr>
          <w:b/>
          <w:sz w:val="32"/>
          <w:szCs w:val="32"/>
        </w:rPr>
      </w:pPr>
      <w:r w:rsidRPr="00896964">
        <w:rPr>
          <w:b/>
          <w:sz w:val="32"/>
          <w:szCs w:val="32"/>
        </w:rPr>
        <w:t>МУНИЦИПАЛЬНОГО ОБРАЗОВАНИЯ ГОРОДСКОГО ПОСЕЛЕНИЯ РАБОЧИЙ ПОСЕЛОК ЦЕНТРАЛЬНЫЙ</w:t>
      </w:r>
    </w:p>
    <w:p w:rsidR="00BE002C" w:rsidRPr="00896964" w:rsidRDefault="00BE002C" w:rsidP="00BE002C">
      <w:pPr>
        <w:pStyle w:val="S"/>
        <w:ind w:right="282"/>
        <w:jc w:val="center"/>
        <w:rPr>
          <w:b/>
          <w:sz w:val="32"/>
          <w:szCs w:val="32"/>
        </w:rPr>
      </w:pPr>
      <w:r w:rsidRPr="00896964">
        <w:rPr>
          <w:b/>
          <w:sz w:val="32"/>
          <w:szCs w:val="32"/>
        </w:rPr>
        <w:t>ВОЛОДАРСКОГО МУНИЦИПАЛЬНОГО РАЙОНА</w:t>
      </w:r>
    </w:p>
    <w:p w:rsidR="009E47A4" w:rsidRPr="00896964" w:rsidRDefault="00BE002C" w:rsidP="00BE002C">
      <w:pPr>
        <w:pStyle w:val="S1"/>
        <w:tabs>
          <w:tab w:val="left" w:pos="3790"/>
          <w:tab w:val="center" w:pos="4961"/>
        </w:tabs>
        <w:ind w:left="0"/>
        <w:jc w:val="center"/>
        <w:rPr>
          <w:sz w:val="32"/>
          <w:szCs w:val="32"/>
        </w:rPr>
      </w:pPr>
      <w:r w:rsidRPr="00896964">
        <w:rPr>
          <w:sz w:val="32"/>
          <w:szCs w:val="32"/>
        </w:rPr>
        <w:t>НИЖЕГОРОДСКОЙ ОБЛАСТИ</w:t>
      </w:r>
    </w:p>
    <w:p w:rsidR="009E47A4" w:rsidRPr="00896964" w:rsidRDefault="009E47A4" w:rsidP="009E47A4">
      <w:pPr>
        <w:pStyle w:val="S"/>
        <w:ind w:firstLine="0"/>
        <w:jc w:val="center"/>
      </w:pPr>
    </w:p>
    <w:p w:rsidR="009E47A4" w:rsidRPr="00896964" w:rsidRDefault="009E47A4" w:rsidP="009E47A4">
      <w:pPr>
        <w:pStyle w:val="S1"/>
        <w:ind w:left="0"/>
        <w:jc w:val="center"/>
        <w:rPr>
          <w:b w:val="0"/>
          <w:sz w:val="36"/>
        </w:rPr>
      </w:pPr>
      <w:r w:rsidRPr="00896964">
        <w:rPr>
          <w:b w:val="0"/>
          <w:sz w:val="36"/>
        </w:rPr>
        <w:t>т</w:t>
      </w:r>
      <w:r w:rsidRPr="00896964">
        <w:rPr>
          <w:b w:val="0"/>
          <w:caps w:val="0"/>
          <w:sz w:val="36"/>
        </w:rPr>
        <w:t>ом</w:t>
      </w:r>
      <w:r w:rsidRPr="00896964">
        <w:rPr>
          <w:b w:val="0"/>
          <w:sz w:val="36"/>
        </w:rPr>
        <w:t xml:space="preserve"> </w:t>
      </w:r>
      <w:r w:rsidRPr="00896964">
        <w:rPr>
          <w:b w:val="0"/>
          <w:sz w:val="36"/>
          <w:lang w:val="en-US"/>
        </w:rPr>
        <w:t>i</w:t>
      </w:r>
    </w:p>
    <w:p w:rsidR="009E47A4" w:rsidRPr="00896964" w:rsidRDefault="009E47A4" w:rsidP="009E47A4">
      <w:pPr>
        <w:pStyle w:val="S1"/>
        <w:ind w:left="0"/>
        <w:jc w:val="center"/>
        <w:rPr>
          <w:sz w:val="32"/>
        </w:rPr>
      </w:pPr>
      <w:r w:rsidRPr="00896964">
        <w:rPr>
          <w:caps w:val="0"/>
          <w:sz w:val="32"/>
        </w:rPr>
        <w:t>Положения о территориальном планировании</w:t>
      </w:r>
    </w:p>
    <w:p w:rsidR="009E47A4" w:rsidRPr="00896964" w:rsidRDefault="009E47A4" w:rsidP="009E47A4">
      <w:pPr>
        <w:rPr>
          <w:sz w:val="28"/>
        </w:rPr>
      </w:pPr>
    </w:p>
    <w:p w:rsidR="009E47A4" w:rsidRPr="00896964" w:rsidRDefault="009E47A4" w:rsidP="009E47A4">
      <w:pPr>
        <w:rPr>
          <w:sz w:val="28"/>
        </w:rPr>
      </w:pPr>
    </w:p>
    <w:p w:rsidR="005377FF" w:rsidRPr="00896964" w:rsidRDefault="005377FF" w:rsidP="009E47A4">
      <w:pPr>
        <w:rPr>
          <w:sz w:val="28"/>
        </w:rPr>
      </w:pPr>
    </w:p>
    <w:p w:rsidR="005377FF" w:rsidRPr="00896964" w:rsidRDefault="005377FF" w:rsidP="009E47A4">
      <w:pPr>
        <w:rPr>
          <w:sz w:val="28"/>
        </w:rPr>
      </w:pPr>
    </w:p>
    <w:p w:rsidR="009E47A4" w:rsidRPr="00896964" w:rsidRDefault="009E47A4" w:rsidP="005377FF">
      <w:pPr>
        <w:spacing w:line="360" w:lineRule="auto"/>
        <w:ind w:left="425" w:right="141"/>
      </w:pPr>
      <w:r w:rsidRPr="00896964">
        <w:rPr>
          <w:b/>
        </w:rPr>
        <w:t xml:space="preserve">Заказчик: </w:t>
      </w:r>
      <w:r w:rsidR="00C3047B" w:rsidRPr="00896964">
        <w:t xml:space="preserve">Центральная поселковая администрация Володарского </w:t>
      </w:r>
      <w:r w:rsidR="008A5971" w:rsidRPr="00896964">
        <w:t xml:space="preserve">муниципального </w:t>
      </w:r>
      <w:r w:rsidR="00C3047B" w:rsidRPr="00896964">
        <w:t>района Нижегородской области</w:t>
      </w:r>
    </w:p>
    <w:p w:rsidR="009E47A4" w:rsidRPr="00896964" w:rsidRDefault="009E47A4" w:rsidP="005377FF">
      <w:pPr>
        <w:spacing w:line="360" w:lineRule="auto"/>
        <w:ind w:left="425" w:right="141"/>
      </w:pPr>
      <w:r w:rsidRPr="00896964">
        <w:rPr>
          <w:b/>
        </w:rPr>
        <w:t>Договор:</w:t>
      </w:r>
    </w:p>
    <w:p w:rsidR="009E47A4" w:rsidRPr="00896964" w:rsidRDefault="009E47A4" w:rsidP="005377FF">
      <w:pPr>
        <w:spacing w:line="360" w:lineRule="auto"/>
        <w:ind w:left="425" w:right="708"/>
      </w:pPr>
      <w:r w:rsidRPr="00896964">
        <w:rPr>
          <w:b/>
        </w:rPr>
        <w:t>Исполнитель:</w:t>
      </w:r>
      <w:r w:rsidRPr="00896964">
        <w:t xml:space="preserve"> ООО НИЦ «Земля и город»</w:t>
      </w:r>
    </w:p>
    <w:p w:rsidR="009E47A4" w:rsidRPr="00896964" w:rsidRDefault="009E47A4" w:rsidP="009E47A4">
      <w:pPr>
        <w:ind w:left="426" w:right="708"/>
      </w:pPr>
    </w:p>
    <w:p w:rsidR="009E47A4" w:rsidRPr="00896964" w:rsidRDefault="009E47A4" w:rsidP="009E47A4">
      <w:pPr>
        <w:jc w:val="center"/>
        <w:rPr>
          <w:rFonts w:ascii="Verdana" w:hAnsi="Verdana"/>
          <w:sz w:val="28"/>
          <w:szCs w:val="28"/>
        </w:rPr>
      </w:pPr>
    </w:p>
    <w:p w:rsidR="00A42C54" w:rsidRPr="009E7ACA" w:rsidRDefault="00A42C54" w:rsidP="00A42C54">
      <w:pPr>
        <w:spacing w:line="360" w:lineRule="auto"/>
        <w:ind w:firstLine="709"/>
        <w:jc w:val="right"/>
        <w:rPr>
          <w:b/>
        </w:rPr>
      </w:pPr>
      <w:r w:rsidRPr="009E7ACA">
        <w:rPr>
          <w:b/>
        </w:rPr>
        <w:t xml:space="preserve">УТВЕРЖДЕН </w:t>
      </w:r>
    </w:p>
    <w:p w:rsidR="00A42C54" w:rsidRPr="009E7ACA" w:rsidRDefault="00A42C54" w:rsidP="00A42C54">
      <w:pPr>
        <w:spacing w:line="360" w:lineRule="auto"/>
        <w:ind w:firstLine="709"/>
        <w:jc w:val="right"/>
      </w:pPr>
      <w:r w:rsidRPr="009E7ACA">
        <w:t xml:space="preserve">Решением </w:t>
      </w:r>
      <w:r>
        <w:t>поселкового</w:t>
      </w:r>
      <w:r w:rsidRPr="009E7ACA">
        <w:t xml:space="preserve"> совета </w:t>
      </w:r>
    </w:p>
    <w:p w:rsidR="00A42C54" w:rsidRDefault="00A42C54" w:rsidP="00A42C54">
      <w:pPr>
        <w:spacing w:line="360" w:lineRule="auto"/>
        <w:ind w:firstLine="709"/>
        <w:jc w:val="right"/>
      </w:pPr>
      <w:r>
        <w:t>рабочего поселка</w:t>
      </w:r>
      <w:r w:rsidRPr="00123596">
        <w:t xml:space="preserve">. </w:t>
      </w:r>
      <w:r>
        <w:t>Центральный</w:t>
      </w:r>
    </w:p>
    <w:p w:rsidR="00A42C54" w:rsidRPr="009E7ACA" w:rsidRDefault="00A42C54" w:rsidP="00A42C54">
      <w:pPr>
        <w:spacing w:line="360" w:lineRule="auto"/>
        <w:ind w:firstLine="709"/>
        <w:jc w:val="right"/>
      </w:pPr>
      <w:r>
        <w:t>Володарск</w:t>
      </w:r>
      <w:r w:rsidRPr="009E7ACA">
        <w:t>ого муниципального района</w:t>
      </w:r>
    </w:p>
    <w:p w:rsidR="00A42C54" w:rsidRPr="009E7ACA" w:rsidRDefault="00A42C54" w:rsidP="00A42C54">
      <w:pPr>
        <w:spacing w:line="360" w:lineRule="auto"/>
        <w:ind w:firstLine="709"/>
        <w:jc w:val="right"/>
      </w:pPr>
      <w:r w:rsidRPr="009E7ACA">
        <w:t>Нижегородской области</w:t>
      </w:r>
    </w:p>
    <w:p w:rsidR="009E47A4" w:rsidRPr="00896964" w:rsidRDefault="00A42C54" w:rsidP="00A42C54">
      <w:pPr>
        <w:jc w:val="right"/>
        <w:rPr>
          <w:rFonts w:ascii="Verdana" w:hAnsi="Verdana"/>
          <w:sz w:val="28"/>
          <w:szCs w:val="28"/>
        </w:rPr>
      </w:pPr>
      <w:r w:rsidRPr="009E7ACA">
        <w:t xml:space="preserve">№ </w:t>
      </w:r>
      <w:r>
        <w:t xml:space="preserve">42 </w:t>
      </w:r>
      <w:r w:rsidRPr="009E7ACA">
        <w:t>от «</w:t>
      </w:r>
      <w:r>
        <w:t>12</w:t>
      </w:r>
      <w:r w:rsidRPr="009E7ACA">
        <w:t xml:space="preserve">» </w:t>
      </w:r>
      <w:r>
        <w:t>ноября</w:t>
      </w:r>
      <w:r w:rsidRPr="009E7ACA">
        <w:t xml:space="preserve"> 201</w:t>
      </w:r>
      <w:r>
        <w:t>3</w:t>
      </w:r>
      <w:r w:rsidRPr="009E7ACA">
        <w:t xml:space="preserve"> года</w:t>
      </w:r>
    </w:p>
    <w:p w:rsidR="009E47A4" w:rsidRPr="00896964" w:rsidRDefault="009E47A4" w:rsidP="009E47A4">
      <w:pPr>
        <w:jc w:val="center"/>
        <w:rPr>
          <w:rFonts w:ascii="Verdana" w:hAnsi="Verdana"/>
          <w:sz w:val="28"/>
          <w:szCs w:val="28"/>
        </w:rPr>
      </w:pPr>
    </w:p>
    <w:p w:rsidR="009E47A4" w:rsidRPr="00896964" w:rsidRDefault="009E47A4" w:rsidP="009E47A4">
      <w:pPr>
        <w:jc w:val="center"/>
        <w:rPr>
          <w:rFonts w:ascii="Verdana" w:hAnsi="Verdana"/>
          <w:sz w:val="28"/>
          <w:szCs w:val="28"/>
        </w:rPr>
      </w:pPr>
    </w:p>
    <w:p w:rsidR="009E47A4" w:rsidRPr="00896964" w:rsidRDefault="009E47A4" w:rsidP="009E47A4">
      <w:pPr>
        <w:jc w:val="center"/>
        <w:rPr>
          <w:rFonts w:ascii="Verdana" w:hAnsi="Verdana"/>
          <w:sz w:val="28"/>
          <w:szCs w:val="28"/>
        </w:rPr>
      </w:pPr>
    </w:p>
    <w:p w:rsidR="009E47A4" w:rsidRPr="00896964" w:rsidRDefault="009E47A4" w:rsidP="009E47A4">
      <w:pPr>
        <w:jc w:val="center"/>
        <w:rPr>
          <w:rFonts w:ascii="Verdana" w:hAnsi="Verdana"/>
          <w:sz w:val="28"/>
          <w:szCs w:val="28"/>
        </w:rPr>
      </w:pPr>
    </w:p>
    <w:p w:rsidR="009E47A4" w:rsidRPr="00896964" w:rsidRDefault="009E47A4" w:rsidP="009E47A4">
      <w:pPr>
        <w:jc w:val="center"/>
        <w:rPr>
          <w:rFonts w:ascii="Verdana" w:hAnsi="Verdana"/>
          <w:sz w:val="28"/>
          <w:szCs w:val="28"/>
        </w:rPr>
      </w:pPr>
    </w:p>
    <w:p w:rsidR="00BE002C" w:rsidRPr="00896964" w:rsidRDefault="00BE002C" w:rsidP="009E47A4">
      <w:pPr>
        <w:jc w:val="center"/>
        <w:rPr>
          <w:rFonts w:ascii="Verdana" w:hAnsi="Verdana"/>
        </w:rPr>
      </w:pPr>
    </w:p>
    <w:p w:rsidR="009E47A4" w:rsidRPr="00896964" w:rsidRDefault="009E47A4" w:rsidP="009E47A4">
      <w:pPr>
        <w:jc w:val="center"/>
      </w:pPr>
      <w:r w:rsidRPr="00896964">
        <w:t>Нижний Новгород - 201</w:t>
      </w:r>
      <w:r w:rsidR="00704A46" w:rsidRPr="00896964">
        <w:t>3</w:t>
      </w:r>
    </w:p>
    <w:p w:rsidR="009E47A4" w:rsidRPr="00896964" w:rsidRDefault="009E47A4" w:rsidP="00496446">
      <w:pPr>
        <w:spacing w:line="360" w:lineRule="auto"/>
        <w:jc w:val="center"/>
        <w:rPr>
          <w:b/>
        </w:rPr>
      </w:pPr>
      <w:r w:rsidRPr="00896964">
        <w:rPr>
          <w:b/>
        </w:rPr>
        <w:lastRenderedPageBreak/>
        <w:t>Список исполнителей – участников подготовки проекта генерального плана</w:t>
      </w:r>
      <w:r w:rsidR="00E60048" w:rsidRPr="00896964">
        <w:rPr>
          <w:b/>
        </w:rPr>
        <w:t xml:space="preserve"> МО</w:t>
      </w:r>
      <w:r w:rsidRPr="00896964">
        <w:rPr>
          <w:b/>
        </w:rPr>
        <w:t xml:space="preserve"> </w:t>
      </w:r>
      <w:r w:rsidR="00C3047B" w:rsidRPr="00896964">
        <w:rPr>
          <w:b/>
        </w:rPr>
        <w:t>городск</w:t>
      </w:r>
      <w:r w:rsidR="00C3047B" w:rsidRPr="00896964">
        <w:rPr>
          <w:b/>
        </w:rPr>
        <w:t>о</w:t>
      </w:r>
      <w:r w:rsidR="00C3047B" w:rsidRPr="00896964">
        <w:rPr>
          <w:b/>
        </w:rPr>
        <w:t xml:space="preserve">го поселения рабочий поселок Центральный Володарского </w:t>
      </w:r>
      <w:r w:rsidR="00E60048" w:rsidRPr="00896964">
        <w:rPr>
          <w:b/>
        </w:rPr>
        <w:t xml:space="preserve">муниципального </w:t>
      </w:r>
      <w:r w:rsidR="00C3047B" w:rsidRPr="00896964">
        <w:rPr>
          <w:b/>
        </w:rPr>
        <w:t>района</w:t>
      </w:r>
      <w:r w:rsidRPr="00896964">
        <w:rPr>
          <w:b/>
        </w:rPr>
        <w:t xml:space="preserve"> Ниж</w:t>
      </w:r>
      <w:r w:rsidRPr="00896964">
        <w:rPr>
          <w:b/>
        </w:rPr>
        <w:t>е</w:t>
      </w:r>
      <w:r w:rsidRPr="00896964">
        <w:rPr>
          <w:b/>
        </w:rPr>
        <w:t>городской области</w:t>
      </w:r>
    </w:p>
    <w:p w:rsidR="009E47A4" w:rsidRPr="00896964" w:rsidRDefault="009E47A4" w:rsidP="00496446">
      <w:pPr>
        <w:spacing w:line="360" w:lineRule="auto"/>
        <w:rPr>
          <w:b/>
        </w:rPr>
      </w:pPr>
    </w:p>
    <w:p w:rsidR="009E47A4" w:rsidRPr="00896964" w:rsidRDefault="009E47A4" w:rsidP="00496446">
      <w:pPr>
        <w:spacing w:line="360" w:lineRule="auto"/>
        <w:rPr>
          <w:b/>
        </w:rPr>
      </w:pPr>
    </w:p>
    <w:p w:rsidR="009E47A4" w:rsidRPr="00896964" w:rsidRDefault="009E47A4" w:rsidP="00496446">
      <w:pPr>
        <w:spacing w:line="360" w:lineRule="auto"/>
        <w:rPr>
          <w:b/>
        </w:rPr>
      </w:pPr>
    </w:p>
    <w:p w:rsidR="009E47A4" w:rsidRPr="00896964" w:rsidRDefault="009E47A4" w:rsidP="00496446">
      <w:pPr>
        <w:spacing w:line="360" w:lineRule="auto"/>
        <w:rPr>
          <w:b/>
        </w:rPr>
      </w:pPr>
      <w:r w:rsidRPr="00896964">
        <w:rPr>
          <w:b/>
        </w:rPr>
        <w:t>Заказчик</w:t>
      </w:r>
    </w:p>
    <w:p w:rsidR="00C3047B" w:rsidRPr="00896964" w:rsidRDefault="00C3047B" w:rsidP="00496446">
      <w:pPr>
        <w:spacing w:line="360" w:lineRule="auto"/>
        <w:ind w:right="141"/>
      </w:pPr>
      <w:r w:rsidRPr="00896964">
        <w:t>Центральная поселковая администрация Володарского</w:t>
      </w:r>
      <w:r w:rsidR="00A769C3" w:rsidRPr="00896964">
        <w:t xml:space="preserve"> муниципального</w:t>
      </w:r>
      <w:r w:rsidRPr="00896964">
        <w:t xml:space="preserve"> района Нижегородской области</w:t>
      </w:r>
    </w:p>
    <w:p w:rsidR="009E47A4" w:rsidRPr="00896964" w:rsidRDefault="009E47A4" w:rsidP="00496446">
      <w:pPr>
        <w:spacing w:line="360" w:lineRule="auto"/>
      </w:pPr>
    </w:p>
    <w:p w:rsidR="009E47A4" w:rsidRPr="00896964" w:rsidRDefault="009E47A4" w:rsidP="00496446">
      <w:pPr>
        <w:spacing w:line="360" w:lineRule="auto"/>
        <w:rPr>
          <w:b/>
        </w:rPr>
      </w:pPr>
    </w:p>
    <w:p w:rsidR="009E47A4" w:rsidRPr="00896964" w:rsidRDefault="009E47A4" w:rsidP="00496446">
      <w:pPr>
        <w:spacing w:line="360" w:lineRule="auto"/>
        <w:rPr>
          <w:b/>
        </w:rPr>
      </w:pPr>
      <w:r w:rsidRPr="00896964">
        <w:rPr>
          <w:b/>
        </w:rPr>
        <w:t>Исполнитель</w:t>
      </w:r>
    </w:p>
    <w:p w:rsidR="009E47A4" w:rsidRPr="00896964" w:rsidRDefault="009E47A4" w:rsidP="00496446">
      <w:pPr>
        <w:spacing w:line="360" w:lineRule="auto"/>
      </w:pPr>
      <w:r w:rsidRPr="00896964">
        <w:t>ООО НИЦ «Земля и город» (г. Нижний Новгород)</w:t>
      </w:r>
    </w:p>
    <w:p w:rsidR="00A02390" w:rsidRPr="00896964" w:rsidRDefault="00A02390" w:rsidP="00496446">
      <w:pPr>
        <w:spacing w:line="360" w:lineRule="auto"/>
      </w:pPr>
    </w:p>
    <w:p w:rsidR="009E47A4" w:rsidRPr="00896964" w:rsidRDefault="009E47A4" w:rsidP="00496446">
      <w:pPr>
        <w:spacing w:line="360" w:lineRule="auto"/>
        <w:rPr>
          <w:bCs/>
        </w:rPr>
      </w:pPr>
      <w:r w:rsidRPr="00896964">
        <w:rPr>
          <w:bCs/>
        </w:rPr>
        <w:t>Директор _____________________________________________</w:t>
      </w:r>
      <w:r w:rsidR="00A02390" w:rsidRPr="00896964">
        <w:rPr>
          <w:bCs/>
        </w:rPr>
        <w:t>__</w:t>
      </w:r>
      <w:r w:rsidRPr="00896964">
        <w:rPr>
          <w:bCs/>
        </w:rPr>
        <w:t>_____________</w:t>
      </w:r>
      <w:r w:rsidRPr="00896964">
        <w:t>П.И. Комаров</w:t>
      </w:r>
    </w:p>
    <w:p w:rsidR="009E47A4" w:rsidRPr="00896964" w:rsidRDefault="009E47A4" w:rsidP="00496446">
      <w:pPr>
        <w:spacing w:line="360" w:lineRule="auto"/>
      </w:pPr>
      <w:r w:rsidRPr="00896964">
        <w:t>Главный архитектор ____________________________________________</w:t>
      </w:r>
      <w:r w:rsidR="00A02390" w:rsidRPr="00896964">
        <w:t>__</w:t>
      </w:r>
      <w:r w:rsidRPr="00896964">
        <w:t xml:space="preserve">___М.Э. </w:t>
      </w:r>
      <w:proofErr w:type="spellStart"/>
      <w:r w:rsidRPr="00896964">
        <w:t>Клюйкова</w:t>
      </w:r>
      <w:proofErr w:type="spellEnd"/>
    </w:p>
    <w:p w:rsidR="009E47A4" w:rsidRPr="00896964" w:rsidRDefault="009E47A4" w:rsidP="00496446">
      <w:pPr>
        <w:spacing w:line="360" w:lineRule="auto"/>
      </w:pPr>
      <w:r w:rsidRPr="00896964">
        <w:rPr>
          <w:bCs/>
        </w:rPr>
        <w:t>Главный инженер ______</w:t>
      </w:r>
      <w:r w:rsidRPr="00896964">
        <w:t>_________________________________________</w:t>
      </w:r>
      <w:r w:rsidR="00A02390" w:rsidRPr="00896964">
        <w:t>__</w:t>
      </w:r>
      <w:r w:rsidRPr="00896964">
        <w:t>__</w:t>
      </w:r>
      <w:r w:rsidR="00C3047B" w:rsidRPr="00896964">
        <w:t xml:space="preserve">_А.А. </w:t>
      </w:r>
      <w:proofErr w:type="spellStart"/>
      <w:r w:rsidR="00C3047B" w:rsidRPr="00896964">
        <w:t>Паничева</w:t>
      </w:r>
      <w:proofErr w:type="spellEnd"/>
    </w:p>
    <w:p w:rsidR="009E47A4" w:rsidRPr="00896964" w:rsidRDefault="009E47A4" w:rsidP="00496446">
      <w:pPr>
        <w:spacing w:line="360" w:lineRule="auto"/>
      </w:pPr>
    </w:p>
    <w:p w:rsidR="009E47A4" w:rsidRPr="00896964" w:rsidRDefault="009E47A4" w:rsidP="00496446">
      <w:pPr>
        <w:spacing w:line="360" w:lineRule="auto"/>
        <w:ind w:firstLine="709"/>
        <w:jc w:val="both"/>
        <w:rPr>
          <w:b/>
        </w:rPr>
      </w:pPr>
      <w:r w:rsidRPr="00896964">
        <w:t>В подготовке проекта генерального плана</w:t>
      </w:r>
      <w:r w:rsidR="00BE002C" w:rsidRPr="00896964">
        <w:t xml:space="preserve"> муниципального образования</w:t>
      </w:r>
      <w:r w:rsidRPr="00896964">
        <w:t xml:space="preserve"> </w:t>
      </w:r>
      <w:r w:rsidR="00C3047B" w:rsidRPr="00896964">
        <w:t>городского пос</w:t>
      </w:r>
      <w:r w:rsidR="00C3047B" w:rsidRPr="00896964">
        <w:t>е</w:t>
      </w:r>
      <w:r w:rsidR="00C3047B" w:rsidRPr="00896964">
        <w:t>ления рабочий поселок Центральный</w:t>
      </w:r>
      <w:r w:rsidRPr="00896964">
        <w:t xml:space="preserve"> </w:t>
      </w:r>
      <w:r w:rsidR="00BE002C" w:rsidRPr="00896964">
        <w:t>Володарского муниципального района Нижегородской о</w:t>
      </w:r>
      <w:r w:rsidR="00BE002C" w:rsidRPr="00896964">
        <w:t>б</w:t>
      </w:r>
      <w:r w:rsidR="00BE002C" w:rsidRPr="00896964">
        <w:t xml:space="preserve">ласти </w:t>
      </w:r>
      <w:r w:rsidRPr="00896964">
        <w:t>также принимали участие иные организации и специалисты, которые были вовлечены в общую работу предоставлением консультаций, заключений и рекомендаций, участием в совещ</w:t>
      </w:r>
      <w:r w:rsidRPr="00896964">
        <w:t>а</w:t>
      </w:r>
      <w:r w:rsidRPr="00896964">
        <w:t>ниях, рабочих обсуждениях.</w:t>
      </w:r>
    </w:p>
    <w:p w:rsidR="009E47A4" w:rsidRPr="00896964" w:rsidRDefault="009E47A4" w:rsidP="009E47A4"/>
    <w:p w:rsidR="009E47A4" w:rsidRPr="00896964" w:rsidRDefault="009E47A4" w:rsidP="009E47A4"/>
    <w:p w:rsidR="009E47A4" w:rsidRPr="00896964" w:rsidRDefault="009E47A4" w:rsidP="009E47A4">
      <w:pPr>
        <w:pStyle w:val="S1"/>
        <w:ind w:left="0"/>
        <w:jc w:val="center"/>
        <w:rPr>
          <w:b w:val="0"/>
          <w:sz w:val="28"/>
          <w:szCs w:val="28"/>
        </w:rPr>
      </w:pPr>
    </w:p>
    <w:p w:rsidR="009E47A4" w:rsidRPr="00896964" w:rsidRDefault="009E47A4" w:rsidP="009E47A4">
      <w:pPr>
        <w:jc w:val="center"/>
        <w:sectPr w:rsidR="009E47A4" w:rsidRPr="00896964" w:rsidSect="002C1B23">
          <w:footerReference w:type="even" r:id="rId8"/>
          <w:footerReference w:type="default" r:id="rId9"/>
          <w:pgSz w:w="11907" w:h="16840" w:code="9"/>
          <w:pgMar w:top="1134" w:right="709" w:bottom="1134" w:left="1134" w:header="709" w:footer="709" w:gutter="0"/>
          <w:pgNumType w:start="1"/>
          <w:cols w:space="720"/>
          <w:titlePg/>
          <w:docGrid w:linePitch="326"/>
        </w:sectPr>
      </w:pPr>
    </w:p>
    <w:p w:rsidR="00184302" w:rsidRPr="00896964" w:rsidRDefault="00184302" w:rsidP="00184302">
      <w:pPr>
        <w:spacing w:line="360" w:lineRule="auto"/>
        <w:jc w:val="center"/>
        <w:rPr>
          <w:b/>
        </w:rPr>
      </w:pPr>
      <w:r w:rsidRPr="00896964">
        <w:rPr>
          <w:b/>
        </w:rPr>
        <w:lastRenderedPageBreak/>
        <w:t>Структура и состав проектных материалов</w:t>
      </w:r>
    </w:p>
    <w:tbl>
      <w:tblPr>
        <w:tblW w:w="98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1163"/>
        <w:gridCol w:w="5642"/>
        <w:gridCol w:w="1984"/>
      </w:tblGrid>
      <w:tr w:rsidR="00184302" w:rsidRPr="00896964" w:rsidTr="001008C0">
        <w:trPr>
          <w:jc w:val="right"/>
        </w:trPr>
        <w:tc>
          <w:tcPr>
            <w:tcW w:w="1100" w:type="dxa"/>
          </w:tcPr>
          <w:p w:rsidR="00184302" w:rsidRPr="00896964" w:rsidRDefault="00184302" w:rsidP="00167887">
            <w:pPr>
              <w:jc w:val="center"/>
            </w:pPr>
            <w:r w:rsidRPr="00896964">
              <w:t>№№ частей</w:t>
            </w:r>
          </w:p>
        </w:tc>
        <w:tc>
          <w:tcPr>
            <w:tcW w:w="6805" w:type="dxa"/>
            <w:gridSpan w:val="2"/>
          </w:tcPr>
          <w:p w:rsidR="00184302" w:rsidRPr="00896964" w:rsidRDefault="00184302" w:rsidP="00167887">
            <w:pPr>
              <w:jc w:val="center"/>
            </w:pPr>
            <w:r w:rsidRPr="00896964">
              <w:t>№№ разделов, схем</w:t>
            </w:r>
          </w:p>
          <w:p w:rsidR="00184302" w:rsidRPr="00896964" w:rsidRDefault="00184302" w:rsidP="00167887">
            <w:pPr>
              <w:jc w:val="center"/>
            </w:pPr>
            <w:r w:rsidRPr="00896964">
              <w:t>Наименование</w:t>
            </w:r>
          </w:p>
        </w:tc>
        <w:tc>
          <w:tcPr>
            <w:tcW w:w="1984" w:type="dxa"/>
          </w:tcPr>
          <w:p w:rsidR="00184302" w:rsidRPr="00896964" w:rsidRDefault="00184302" w:rsidP="00167887">
            <w:pPr>
              <w:jc w:val="center"/>
            </w:pPr>
            <w:r w:rsidRPr="00896964">
              <w:t>Комплектация по томам, ли</w:t>
            </w:r>
            <w:r w:rsidRPr="00896964">
              <w:t>с</w:t>
            </w:r>
            <w:r w:rsidRPr="00896964">
              <w:t>там</w:t>
            </w:r>
          </w:p>
        </w:tc>
      </w:tr>
      <w:tr w:rsidR="00184302" w:rsidRPr="00896964" w:rsidTr="001008C0">
        <w:trPr>
          <w:jc w:val="right"/>
        </w:trPr>
        <w:tc>
          <w:tcPr>
            <w:tcW w:w="9889" w:type="dxa"/>
            <w:gridSpan w:val="4"/>
          </w:tcPr>
          <w:p w:rsidR="00184302" w:rsidRPr="00896964" w:rsidRDefault="00184302" w:rsidP="00167887">
            <w:pPr>
              <w:jc w:val="center"/>
              <w:rPr>
                <w:b/>
              </w:rPr>
            </w:pPr>
            <w:r w:rsidRPr="00896964">
              <w:rPr>
                <w:b/>
              </w:rPr>
              <w:t>Проект генерального плана</w:t>
            </w:r>
          </w:p>
        </w:tc>
      </w:tr>
      <w:tr w:rsidR="00184302" w:rsidRPr="00896964" w:rsidTr="001008C0">
        <w:trPr>
          <w:jc w:val="right"/>
        </w:trPr>
        <w:tc>
          <w:tcPr>
            <w:tcW w:w="1100" w:type="dxa"/>
            <w:vMerge w:val="restart"/>
            <w:vAlign w:val="center"/>
          </w:tcPr>
          <w:p w:rsidR="00184302" w:rsidRPr="00896964" w:rsidRDefault="00184302" w:rsidP="00167887">
            <w:pPr>
              <w:ind w:right="-108"/>
              <w:jc w:val="center"/>
            </w:pPr>
            <w:r w:rsidRPr="00896964">
              <w:t>Часть 1</w:t>
            </w:r>
          </w:p>
        </w:tc>
        <w:tc>
          <w:tcPr>
            <w:tcW w:w="6805" w:type="dxa"/>
            <w:gridSpan w:val="2"/>
          </w:tcPr>
          <w:p w:rsidR="00184302" w:rsidRPr="00896964" w:rsidRDefault="00184302" w:rsidP="00167887">
            <w:pPr>
              <w:jc w:val="center"/>
              <w:rPr>
                <w:b/>
              </w:rPr>
            </w:pPr>
            <w:r w:rsidRPr="00896964">
              <w:rPr>
                <w:b/>
              </w:rPr>
              <w:t>Положения о территориальном планировании</w:t>
            </w:r>
          </w:p>
        </w:tc>
        <w:tc>
          <w:tcPr>
            <w:tcW w:w="1984" w:type="dxa"/>
          </w:tcPr>
          <w:p w:rsidR="00184302" w:rsidRPr="00896964" w:rsidRDefault="00184302" w:rsidP="00184302">
            <w:pPr>
              <w:jc w:val="center"/>
              <w:rPr>
                <w:b/>
                <w:lang w:val="en-US"/>
              </w:rPr>
            </w:pPr>
            <w:r w:rsidRPr="00896964">
              <w:rPr>
                <w:b/>
              </w:rPr>
              <w:t xml:space="preserve">Том </w:t>
            </w:r>
            <w:r w:rsidRPr="00896964">
              <w:rPr>
                <w:b/>
                <w:lang w:val="en-US"/>
              </w:rPr>
              <w:t>I</w:t>
            </w:r>
          </w:p>
        </w:tc>
      </w:tr>
      <w:tr w:rsidR="00184302" w:rsidRPr="00896964" w:rsidTr="009D7937">
        <w:trPr>
          <w:jc w:val="right"/>
        </w:trPr>
        <w:tc>
          <w:tcPr>
            <w:tcW w:w="1100" w:type="dxa"/>
            <w:vMerge/>
          </w:tcPr>
          <w:p w:rsidR="00184302" w:rsidRPr="00896964" w:rsidRDefault="00184302" w:rsidP="00167887">
            <w:pPr>
              <w:jc w:val="center"/>
            </w:pPr>
          </w:p>
        </w:tc>
        <w:tc>
          <w:tcPr>
            <w:tcW w:w="1163" w:type="dxa"/>
          </w:tcPr>
          <w:p w:rsidR="00184302" w:rsidRPr="00896964" w:rsidRDefault="00184302" w:rsidP="00167887">
            <w:pPr>
              <w:jc w:val="center"/>
            </w:pPr>
            <w:r w:rsidRPr="00896964">
              <w:t xml:space="preserve">Раздел 1 </w:t>
            </w:r>
          </w:p>
        </w:tc>
        <w:tc>
          <w:tcPr>
            <w:tcW w:w="5642" w:type="dxa"/>
          </w:tcPr>
          <w:p w:rsidR="00184302" w:rsidRPr="00896964" w:rsidRDefault="00184302" w:rsidP="00167887">
            <w:r w:rsidRPr="00896964">
              <w:t>Цели и задачи территориального планирования</w:t>
            </w:r>
          </w:p>
        </w:tc>
        <w:tc>
          <w:tcPr>
            <w:tcW w:w="1984" w:type="dxa"/>
            <w:vMerge w:val="restart"/>
          </w:tcPr>
          <w:p w:rsidR="00184302" w:rsidRPr="00896964" w:rsidRDefault="00184302" w:rsidP="00167887">
            <w:pPr>
              <w:jc w:val="center"/>
            </w:pPr>
          </w:p>
        </w:tc>
      </w:tr>
      <w:tr w:rsidR="00184302" w:rsidRPr="00896964" w:rsidTr="009D7937">
        <w:trPr>
          <w:jc w:val="right"/>
        </w:trPr>
        <w:tc>
          <w:tcPr>
            <w:tcW w:w="1100" w:type="dxa"/>
            <w:vMerge/>
          </w:tcPr>
          <w:p w:rsidR="00184302" w:rsidRPr="00896964" w:rsidRDefault="00184302" w:rsidP="00167887">
            <w:pPr>
              <w:jc w:val="center"/>
            </w:pPr>
          </w:p>
        </w:tc>
        <w:tc>
          <w:tcPr>
            <w:tcW w:w="1163" w:type="dxa"/>
          </w:tcPr>
          <w:p w:rsidR="00184302" w:rsidRPr="00896964" w:rsidRDefault="00184302" w:rsidP="00167887">
            <w:pPr>
              <w:jc w:val="center"/>
            </w:pPr>
            <w:r w:rsidRPr="00896964">
              <w:t>Раздел 2</w:t>
            </w:r>
          </w:p>
        </w:tc>
        <w:tc>
          <w:tcPr>
            <w:tcW w:w="5642" w:type="dxa"/>
          </w:tcPr>
          <w:p w:rsidR="00184302" w:rsidRPr="00896964" w:rsidRDefault="00184302" w:rsidP="00167887">
            <w:r w:rsidRPr="00896964">
              <w:t xml:space="preserve">Перечень </w:t>
            </w:r>
            <w:r w:rsidR="003E6F77" w:rsidRPr="00896964">
              <w:t>м</w:t>
            </w:r>
            <w:r w:rsidRPr="00896964">
              <w:t>ероприятий по территориальному пл</w:t>
            </w:r>
            <w:r w:rsidRPr="00896964">
              <w:t>а</w:t>
            </w:r>
            <w:r w:rsidRPr="00896964">
              <w:t>нированию и последовательности их выполнения</w:t>
            </w:r>
          </w:p>
        </w:tc>
        <w:tc>
          <w:tcPr>
            <w:tcW w:w="1984" w:type="dxa"/>
            <w:vMerge/>
          </w:tcPr>
          <w:p w:rsidR="00184302" w:rsidRPr="00896964" w:rsidRDefault="00184302" w:rsidP="00167887">
            <w:pPr>
              <w:jc w:val="center"/>
            </w:pPr>
          </w:p>
        </w:tc>
      </w:tr>
      <w:tr w:rsidR="00D828D1" w:rsidRPr="00896964" w:rsidTr="001008C0">
        <w:trPr>
          <w:trHeight w:val="227"/>
          <w:jc w:val="right"/>
        </w:trPr>
        <w:tc>
          <w:tcPr>
            <w:tcW w:w="1100" w:type="dxa"/>
            <w:vMerge w:val="restart"/>
            <w:vAlign w:val="center"/>
          </w:tcPr>
          <w:p w:rsidR="00D828D1" w:rsidRPr="00896964" w:rsidRDefault="00D828D1" w:rsidP="00167887">
            <w:pPr>
              <w:ind w:right="-109"/>
              <w:jc w:val="center"/>
            </w:pPr>
            <w:r w:rsidRPr="00896964">
              <w:t>Часть 2</w:t>
            </w:r>
          </w:p>
        </w:tc>
        <w:tc>
          <w:tcPr>
            <w:tcW w:w="8789" w:type="dxa"/>
            <w:gridSpan w:val="3"/>
          </w:tcPr>
          <w:p w:rsidR="00D828D1" w:rsidRPr="00896964" w:rsidRDefault="00D828D1" w:rsidP="00167887">
            <w:pPr>
              <w:jc w:val="center"/>
              <w:rPr>
                <w:b/>
              </w:rPr>
            </w:pPr>
            <w:r w:rsidRPr="00896964">
              <w:rPr>
                <w:b/>
              </w:rPr>
              <w:t>Схемы территориального планирования</w:t>
            </w:r>
          </w:p>
        </w:tc>
      </w:tr>
      <w:tr w:rsidR="00D828D1" w:rsidRPr="00896964" w:rsidTr="009D7937">
        <w:trPr>
          <w:trHeight w:val="630"/>
          <w:jc w:val="right"/>
        </w:trPr>
        <w:tc>
          <w:tcPr>
            <w:tcW w:w="1100" w:type="dxa"/>
            <w:vMerge/>
          </w:tcPr>
          <w:p w:rsidR="00D828D1" w:rsidRPr="00896964" w:rsidRDefault="00D828D1" w:rsidP="00167887">
            <w:pPr>
              <w:jc w:val="center"/>
            </w:pPr>
          </w:p>
        </w:tc>
        <w:tc>
          <w:tcPr>
            <w:tcW w:w="1163" w:type="dxa"/>
            <w:vAlign w:val="center"/>
          </w:tcPr>
          <w:p w:rsidR="00D828D1" w:rsidRPr="00896964" w:rsidRDefault="00D828D1" w:rsidP="00367167">
            <w:pPr>
              <w:jc w:val="center"/>
            </w:pPr>
            <w:r w:rsidRPr="00896964">
              <w:t>Карта 1.</w:t>
            </w:r>
          </w:p>
        </w:tc>
        <w:tc>
          <w:tcPr>
            <w:tcW w:w="5642" w:type="dxa"/>
          </w:tcPr>
          <w:p w:rsidR="00D828D1" w:rsidRPr="00896964" w:rsidRDefault="00D828D1" w:rsidP="00042065">
            <w:r w:rsidRPr="00896964">
              <w:t>Карта 1. Сводная карта (основной чертеж) террит</w:t>
            </w:r>
            <w:r w:rsidRPr="00896964">
              <w:t>о</w:t>
            </w:r>
            <w:r w:rsidRPr="00896964">
              <w:t>рии городского поселения.</w:t>
            </w:r>
          </w:p>
        </w:tc>
        <w:tc>
          <w:tcPr>
            <w:tcW w:w="1984" w:type="dxa"/>
            <w:vAlign w:val="center"/>
          </w:tcPr>
          <w:p w:rsidR="00D828D1" w:rsidRPr="00896964" w:rsidRDefault="00D828D1" w:rsidP="009E47A4">
            <w:pPr>
              <w:jc w:val="center"/>
            </w:pPr>
            <w:r w:rsidRPr="00896964">
              <w:t>Лист 6</w:t>
            </w:r>
          </w:p>
          <w:p w:rsidR="00D828D1" w:rsidRPr="00896964" w:rsidRDefault="00D828D1" w:rsidP="00D75B5F">
            <w:pPr>
              <w:jc w:val="center"/>
            </w:pPr>
            <w:r w:rsidRPr="00896964">
              <w:t>М 1:15 000</w:t>
            </w:r>
          </w:p>
        </w:tc>
      </w:tr>
      <w:tr w:rsidR="00D828D1" w:rsidRPr="00896964" w:rsidTr="009D7937">
        <w:trPr>
          <w:trHeight w:val="630"/>
          <w:jc w:val="right"/>
        </w:trPr>
        <w:tc>
          <w:tcPr>
            <w:tcW w:w="1100" w:type="dxa"/>
            <w:vMerge/>
          </w:tcPr>
          <w:p w:rsidR="00D828D1" w:rsidRPr="00896964" w:rsidRDefault="00D828D1" w:rsidP="00167887">
            <w:pPr>
              <w:jc w:val="center"/>
            </w:pPr>
          </w:p>
        </w:tc>
        <w:tc>
          <w:tcPr>
            <w:tcW w:w="1163" w:type="dxa"/>
            <w:vAlign w:val="center"/>
          </w:tcPr>
          <w:p w:rsidR="00D828D1" w:rsidRPr="00896964" w:rsidRDefault="00D828D1" w:rsidP="00D75B5F">
            <w:pPr>
              <w:jc w:val="center"/>
            </w:pPr>
            <w:r w:rsidRPr="00896964">
              <w:t xml:space="preserve">Карта 2 </w:t>
            </w:r>
          </w:p>
        </w:tc>
        <w:tc>
          <w:tcPr>
            <w:tcW w:w="5642" w:type="dxa"/>
          </w:tcPr>
          <w:p w:rsidR="00D828D1" w:rsidRPr="00896964" w:rsidRDefault="00D828D1" w:rsidP="00042065">
            <w:r w:rsidRPr="00896964">
              <w:t>Карта 2.Сводная карта (основной чертеж) террит</w:t>
            </w:r>
            <w:r w:rsidRPr="00896964">
              <w:t>о</w:t>
            </w:r>
            <w:r w:rsidRPr="00896964">
              <w:t>рии населенных пунктов</w:t>
            </w:r>
          </w:p>
        </w:tc>
        <w:tc>
          <w:tcPr>
            <w:tcW w:w="1984" w:type="dxa"/>
            <w:vAlign w:val="center"/>
          </w:tcPr>
          <w:p w:rsidR="00D828D1" w:rsidRPr="00896964" w:rsidRDefault="00D828D1" w:rsidP="00D75B5F">
            <w:pPr>
              <w:jc w:val="center"/>
            </w:pPr>
            <w:r w:rsidRPr="00896964">
              <w:t>Лист 7</w:t>
            </w:r>
          </w:p>
          <w:p w:rsidR="00D828D1" w:rsidRPr="00896964" w:rsidRDefault="00D828D1" w:rsidP="00D75B5F">
            <w:pPr>
              <w:jc w:val="center"/>
            </w:pPr>
            <w:r w:rsidRPr="00896964">
              <w:t>М 1: 5 000</w:t>
            </w:r>
          </w:p>
        </w:tc>
      </w:tr>
      <w:tr w:rsidR="00D828D1" w:rsidRPr="00896964" w:rsidTr="009D7937">
        <w:trPr>
          <w:trHeight w:val="628"/>
          <w:jc w:val="right"/>
        </w:trPr>
        <w:tc>
          <w:tcPr>
            <w:tcW w:w="1100" w:type="dxa"/>
            <w:vMerge/>
          </w:tcPr>
          <w:p w:rsidR="00D828D1" w:rsidRPr="00896964" w:rsidRDefault="00D828D1" w:rsidP="00167887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828D1" w:rsidRPr="00896964" w:rsidRDefault="00D828D1" w:rsidP="00D75B5F">
            <w:pPr>
              <w:jc w:val="center"/>
            </w:pPr>
            <w:r w:rsidRPr="00896964">
              <w:t>Карта 3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:rsidR="00D828D1" w:rsidRPr="00896964" w:rsidRDefault="00D828D1" w:rsidP="00D75B5F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Карта</w:t>
            </w:r>
            <w:r w:rsidR="00163B0A" w:rsidRPr="00896964">
              <w:rPr>
                <w:rFonts w:eastAsia="Calibri"/>
                <w:lang w:eastAsia="en-US"/>
              </w:rPr>
              <w:t xml:space="preserve"> 3.</w:t>
            </w:r>
            <w:r w:rsidRPr="00896964">
              <w:rPr>
                <w:rFonts w:eastAsia="Calibri"/>
                <w:lang w:eastAsia="en-US"/>
              </w:rPr>
              <w:t xml:space="preserve"> планируемого размещения объектов инж</w:t>
            </w:r>
            <w:r w:rsidRPr="00896964">
              <w:rPr>
                <w:rFonts w:eastAsia="Calibri"/>
                <w:lang w:eastAsia="en-US"/>
              </w:rPr>
              <w:t>е</w:t>
            </w:r>
            <w:r w:rsidRPr="00896964">
              <w:rPr>
                <w:rFonts w:eastAsia="Calibri"/>
                <w:lang w:eastAsia="en-US"/>
              </w:rPr>
              <w:t>нерной инфраструктуры (линейных объектов вод</w:t>
            </w:r>
            <w:r w:rsidRPr="00896964">
              <w:rPr>
                <w:rFonts w:eastAsia="Calibri"/>
                <w:lang w:eastAsia="en-US"/>
              </w:rPr>
              <w:t>о</w:t>
            </w:r>
            <w:r w:rsidRPr="00896964">
              <w:rPr>
                <w:rFonts w:eastAsia="Calibri"/>
                <w:lang w:eastAsia="en-US"/>
              </w:rPr>
              <w:t>снабжения, водоотведения, электроснабжения, газ</w:t>
            </w:r>
            <w:r w:rsidRPr="00896964">
              <w:rPr>
                <w:rFonts w:eastAsia="Calibri"/>
                <w:lang w:eastAsia="en-US"/>
              </w:rPr>
              <w:t>о</w:t>
            </w:r>
            <w:r w:rsidRPr="00896964">
              <w:rPr>
                <w:rFonts w:eastAsia="Calibri"/>
                <w:lang w:eastAsia="en-US"/>
              </w:rPr>
              <w:t>снабжения)</w:t>
            </w:r>
          </w:p>
          <w:p w:rsidR="00D828D1" w:rsidRPr="00896964" w:rsidRDefault="00D828D1" w:rsidP="00D75B5F">
            <w:r w:rsidRPr="00896964">
              <w:rPr>
                <w:rFonts w:eastAsia="Calibri"/>
                <w:lang w:eastAsia="en-US"/>
              </w:rPr>
              <w:t>Карта планируемого размещения объектов тран</w:t>
            </w:r>
            <w:r w:rsidRPr="00896964">
              <w:rPr>
                <w:rFonts w:eastAsia="Calibri"/>
                <w:lang w:eastAsia="en-US"/>
              </w:rPr>
              <w:t>с</w:t>
            </w:r>
            <w:r w:rsidRPr="00896964">
              <w:rPr>
                <w:rFonts w:eastAsia="Calibri"/>
                <w:lang w:eastAsia="en-US"/>
              </w:rPr>
              <w:t>портной инфраструктуры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8D1" w:rsidRPr="00896964" w:rsidRDefault="00D828D1" w:rsidP="0092500F">
            <w:pPr>
              <w:jc w:val="center"/>
            </w:pPr>
            <w:r w:rsidRPr="00896964">
              <w:t>Лист8</w:t>
            </w:r>
          </w:p>
          <w:p w:rsidR="00D828D1" w:rsidRPr="00896964" w:rsidRDefault="00D828D1" w:rsidP="004D1F27">
            <w:pPr>
              <w:jc w:val="center"/>
            </w:pPr>
            <w:r w:rsidRPr="00896964">
              <w:t>М 1:15 000</w:t>
            </w:r>
          </w:p>
        </w:tc>
      </w:tr>
      <w:tr w:rsidR="00D828D1" w:rsidRPr="00896964" w:rsidTr="009D7937">
        <w:trPr>
          <w:trHeight w:val="2031"/>
          <w:jc w:val="right"/>
        </w:trPr>
        <w:tc>
          <w:tcPr>
            <w:tcW w:w="1100" w:type="dxa"/>
            <w:vMerge/>
          </w:tcPr>
          <w:p w:rsidR="00D828D1" w:rsidRPr="00896964" w:rsidRDefault="00D828D1" w:rsidP="007D477F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828D1" w:rsidRPr="00896964" w:rsidRDefault="00D828D1" w:rsidP="007D477F">
            <w:pPr>
              <w:jc w:val="center"/>
            </w:pPr>
            <w:r w:rsidRPr="00896964">
              <w:t>Карта 4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:rsidR="00D828D1" w:rsidRPr="00896964" w:rsidRDefault="00D828D1" w:rsidP="007D477F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Карта 4. Карта планируемого размещения</w:t>
            </w:r>
          </w:p>
          <w:p w:rsidR="00D828D1" w:rsidRPr="00896964" w:rsidRDefault="00D828D1" w:rsidP="007D477F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объектов инженерной инфраструктуры</w:t>
            </w:r>
          </w:p>
          <w:p w:rsidR="00D828D1" w:rsidRPr="00896964" w:rsidRDefault="00D828D1" w:rsidP="007D477F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 xml:space="preserve">(линейных объектов водоснабжения, </w:t>
            </w:r>
          </w:p>
          <w:p w:rsidR="00D828D1" w:rsidRPr="00896964" w:rsidRDefault="00D828D1" w:rsidP="007D477F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 xml:space="preserve">водоотведения, электроснабжения, </w:t>
            </w:r>
          </w:p>
          <w:p w:rsidR="00D828D1" w:rsidRPr="00896964" w:rsidRDefault="00D828D1" w:rsidP="007D477F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газоснабжения). Карта планируемого</w:t>
            </w:r>
          </w:p>
          <w:p w:rsidR="00D828D1" w:rsidRPr="00896964" w:rsidRDefault="00D828D1" w:rsidP="007D477F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размещения</w:t>
            </w:r>
          </w:p>
          <w:p w:rsidR="00D828D1" w:rsidRPr="00896964" w:rsidRDefault="00D828D1" w:rsidP="007D477F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объектов транспортной инфраструктуры.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8D1" w:rsidRPr="00896964" w:rsidRDefault="00D828D1" w:rsidP="007D477F">
            <w:pPr>
              <w:jc w:val="center"/>
            </w:pPr>
            <w:r w:rsidRPr="00896964">
              <w:t>Лист 9</w:t>
            </w:r>
          </w:p>
          <w:p w:rsidR="00D828D1" w:rsidRPr="00896964" w:rsidRDefault="00D828D1" w:rsidP="007D477F">
            <w:pPr>
              <w:jc w:val="center"/>
            </w:pPr>
            <w:r w:rsidRPr="00896964">
              <w:t>М 1:5 000</w:t>
            </w:r>
          </w:p>
        </w:tc>
      </w:tr>
      <w:tr w:rsidR="00D828D1" w:rsidRPr="00896964" w:rsidTr="009D7937">
        <w:trPr>
          <w:trHeight w:val="628"/>
          <w:jc w:val="right"/>
        </w:trPr>
        <w:tc>
          <w:tcPr>
            <w:tcW w:w="1100" w:type="dxa"/>
            <w:vMerge/>
          </w:tcPr>
          <w:p w:rsidR="00D828D1" w:rsidRPr="00896964" w:rsidRDefault="00D828D1" w:rsidP="007D477F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828D1" w:rsidRPr="00896964" w:rsidRDefault="00D828D1" w:rsidP="007D477F">
            <w:pPr>
              <w:jc w:val="center"/>
            </w:pPr>
            <w:r w:rsidRPr="00896964">
              <w:t>Карта 5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:rsidR="00D828D1" w:rsidRPr="00896964" w:rsidRDefault="00D828D1" w:rsidP="007D477F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Карта 5. Карта объектов социального, промышле</w:t>
            </w:r>
            <w:r w:rsidRPr="00896964">
              <w:rPr>
                <w:rFonts w:eastAsia="Calibri"/>
                <w:lang w:eastAsia="en-US"/>
              </w:rPr>
              <w:t>н</w:t>
            </w:r>
            <w:r w:rsidRPr="00896964">
              <w:rPr>
                <w:rFonts w:eastAsia="Calibri"/>
                <w:lang w:eastAsia="en-US"/>
              </w:rPr>
              <w:t>ного  назначения.</w:t>
            </w:r>
          </w:p>
          <w:p w:rsidR="00D828D1" w:rsidRPr="00896964" w:rsidRDefault="00D828D1" w:rsidP="00D828D1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Карта функциональных зон территории.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8D1" w:rsidRPr="00896964" w:rsidRDefault="00D828D1" w:rsidP="007D477F">
            <w:pPr>
              <w:jc w:val="center"/>
            </w:pPr>
            <w:r w:rsidRPr="00896964">
              <w:t>Лист 10</w:t>
            </w:r>
          </w:p>
          <w:p w:rsidR="00D828D1" w:rsidRPr="00896964" w:rsidRDefault="00D828D1" w:rsidP="007D477F">
            <w:pPr>
              <w:jc w:val="center"/>
            </w:pPr>
            <w:r w:rsidRPr="00896964">
              <w:rPr>
                <w:rFonts w:eastAsia="Calibri"/>
                <w:lang w:eastAsia="en-US"/>
              </w:rPr>
              <w:t>1</w:t>
            </w:r>
            <w:proofErr w:type="gramStart"/>
            <w:r w:rsidRPr="00896964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96964">
              <w:rPr>
                <w:rFonts w:eastAsia="Calibri"/>
                <w:lang w:eastAsia="en-US"/>
              </w:rPr>
              <w:t xml:space="preserve"> 15 000</w:t>
            </w:r>
          </w:p>
        </w:tc>
      </w:tr>
      <w:tr w:rsidR="00D828D1" w:rsidRPr="00896964" w:rsidTr="009D7937">
        <w:trPr>
          <w:trHeight w:val="628"/>
          <w:jc w:val="right"/>
        </w:trPr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D828D1" w:rsidRPr="00896964" w:rsidRDefault="00D828D1" w:rsidP="00D828D1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828D1" w:rsidRPr="00896964" w:rsidRDefault="00D828D1" w:rsidP="00D828D1">
            <w:pPr>
              <w:jc w:val="center"/>
            </w:pPr>
            <w:r w:rsidRPr="00896964">
              <w:t>Карта 6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:rsidR="00D828D1" w:rsidRPr="00896964" w:rsidRDefault="00D828D1" w:rsidP="00D828D1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 xml:space="preserve">Карта 6. Карта объектов социального, </w:t>
            </w:r>
          </w:p>
          <w:p w:rsidR="00D828D1" w:rsidRPr="00896964" w:rsidRDefault="00D828D1" w:rsidP="00D828D1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промышленного  назначения.</w:t>
            </w:r>
          </w:p>
          <w:p w:rsidR="00D828D1" w:rsidRPr="00896964" w:rsidRDefault="00D828D1" w:rsidP="00D828D1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Карта функциональных зон территории</w:t>
            </w:r>
          </w:p>
          <w:p w:rsidR="00D828D1" w:rsidRPr="00896964" w:rsidRDefault="00D828D1" w:rsidP="00D828D1">
            <w:pPr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населенных пунктов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8D1" w:rsidRPr="00896964" w:rsidRDefault="00D828D1" w:rsidP="00D828D1">
            <w:pPr>
              <w:jc w:val="center"/>
            </w:pPr>
            <w:r w:rsidRPr="00896964">
              <w:t>Лист 11</w:t>
            </w:r>
          </w:p>
          <w:p w:rsidR="00D828D1" w:rsidRPr="00896964" w:rsidRDefault="00D828D1" w:rsidP="00D828D1">
            <w:pPr>
              <w:jc w:val="center"/>
            </w:pPr>
            <w:r w:rsidRPr="00896964">
              <w:rPr>
                <w:rFonts w:eastAsia="Calibri"/>
                <w:lang w:eastAsia="en-US"/>
              </w:rPr>
              <w:t>1</w:t>
            </w:r>
            <w:proofErr w:type="gramStart"/>
            <w:r w:rsidRPr="00896964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96964">
              <w:rPr>
                <w:rFonts w:eastAsia="Calibri"/>
                <w:lang w:eastAsia="en-US"/>
              </w:rPr>
              <w:t xml:space="preserve"> 5 000</w:t>
            </w:r>
          </w:p>
        </w:tc>
      </w:tr>
      <w:tr w:rsidR="00D828D1" w:rsidRPr="00896964" w:rsidTr="001008C0">
        <w:trPr>
          <w:jc w:val="right"/>
        </w:trPr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:rsidR="00D828D1" w:rsidRPr="00896964" w:rsidRDefault="00D828D1" w:rsidP="00D828D1">
            <w:pPr>
              <w:jc w:val="center"/>
              <w:rPr>
                <w:b/>
              </w:rPr>
            </w:pPr>
            <w:r w:rsidRPr="00896964">
              <w:rPr>
                <w:b/>
              </w:rPr>
              <w:t>Обосновывающие материалы проекта генерального плана</w:t>
            </w:r>
          </w:p>
        </w:tc>
      </w:tr>
      <w:tr w:rsidR="00D828D1" w:rsidRPr="00896964" w:rsidTr="001008C0">
        <w:trPr>
          <w:jc w:val="right"/>
        </w:trPr>
        <w:tc>
          <w:tcPr>
            <w:tcW w:w="1100" w:type="dxa"/>
            <w:vMerge w:val="restart"/>
            <w:vAlign w:val="center"/>
          </w:tcPr>
          <w:p w:rsidR="00D828D1" w:rsidRPr="00896964" w:rsidRDefault="00D828D1" w:rsidP="00D828D1">
            <w:pPr>
              <w:ind w:right="-108"/>
              <w:jc w:val="center"/>
            </w:pPr>
            <w:r w:rsidRPr="00896964">
              <w:t>Часть 1</w:t>
            </w:r>
          </w:p>
        </w:tc>
        <w:tc>
          <w:tcPr>
            <w:tcW w:w="6805" w:type="dxa"/>
            <w:gridSpan w:val="2"/>
          </w:tcPr>
          <w:p w:rsidR="00D828D1" w:rsidRPr="00896964" w:rsidRDefault="00D828D1" w:rsidP="00D828D1">
            <w:r w:rsidRPr="00896964">
              <w:t xml:space="preserve">Материалы по обоснованию генерального плана </w:t>
            </w:r>
            <w:r w:rsidRPr="00896964">
              <w:br/>
              <w:t>(пояснительная записка)</w:t>
            </w:r>
          </w:p>
        </w:tc>
        <w:tc>
          <w:tcPr>
            <w:tcW w:w="1984" w:type="dxa"/>
          </w:tcPr>
          <w:p w:rsidR="00D828D1" w:rsidRPr="00896964" w:rsidRDefault="00D828D1" w:rsidP="00D828D1">
            <w:pPr>
              <w:jc w:val="center"/>
              <w:rPr>
                <w:b/>
                <w:lang w:val="en-US"/>
              </w:rPr>
            </w:pPr>
            <w:r w:rsidRPr="00896964">
              <w:rPr>
                <w:b/>
              </w:rPr>
              <w:t xml:space="preserve">Том </w:t>
            </w:r>
            <w:r w:rsidRPr="00896964">
              <w:rPr>
                <w:b/>
                <w:lang w:val="en-US"/>
              </w:rPr>
              <w:t>II</w:t>
            </w:r>
          </w:p>
        </w:tc>
      </w:tr>
      <w:tr w:rsidR="00D828D1" w:rsidRPr="00896964" w:rsidTr="009D7937">
        <w:trPr>
          <w:jc w:val="right"/>
        </w:trPr>
        <w:tc>
          <w:tcPr>
            <w:tcW w:w="1100" w:type="dxa"/>
            <w:vMerge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D828D1" w:rsidRPr="00896964" w:rsidRDefault="00D828D1" w:rsidP="00D828D1">
            <w:pPr>
              <w:ind w:right="-34"/>
              <w:jc w:val="center"/>
              <w:rPr>
                <w:b/>
              </w:rPr>
            </w:pPr>
            <w:r w:rsidRPr="00896964">
              <w:t>Раздел 1</w:t>
            </w:r>
          </w:p>
        </w:tc>
        <w:tc>
          <w:tcPr>
            <w:tcW w:w="5642" w:type="dxa"/>
          </w:tcPr>
          <w:p w:rsidR="00D828D1" w:rsidRPr="00896964" w:rsidRDefault="00D828D1" w:rsidP="00D828D1">
            <w:r w:rsidRPr="00896964">
              <w:t>Анализ состояния, проблем и направлений ко</w:t>
            </w:r>
            <w:r w:rsidRPr="00896964">
              <w:t>м</w:t>
            </w:r>
            <w:r w:rsidRPr="00896964">
              <w:t>плексного развития территории муниципального образования городского поселения р.п. Централ</w:t>
            </w:r>
            <w:r w:rsidRPr="00896964">
              <w:t>ь</w:t>
            </w:r>
            <w:r w:rsidRPr="00896964">
              <w:t>ный</w:t>
            </w:r>
          </w:p>
        </w:tc>
        <w:tc>
          <w:tcPr>
            <w:tcW w:w="1984" w:type="dxa"/>
            <w:vMerge w:val="restart"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</w:tr>
      <w:tr w:rsidR="00D828D1" w:rsidRPr="00896964" w:rsidTr="009D7937">
        <w:trPr>
          <w:jc w:val="right"/>
        </w:trPr>
        <w:tc>
          <w:tcPr>
            <w:tcW w:w="1100" w:type="dxa"/>
            <w:vMerge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D828D1" w:rsidRPr="00896964" w:rsidRDefault="00D828D1" w:rsidP="00D828D1">
            <w:pPr>
              <w:ind w:right="-34"/>
              <w:jc w:val="center"/>
              <w:rPr>
                <w:b/>
              </w:rPr>
            </w:pPr>
            <w:r w:rsidRPr="00896964">
              <w:t>Раздел 2</w:t>
            </w:r>
          </w:p>
        </w:tc>
        <w:tc>
          <w:tcPr>
            <w:tcW w:w="5642" w:type="dxa"/>
          </w:tcPr>
          <w:p w:rsidR="00D828D1" w:rsidRPr="00896964" w:rsidRDefault="00D828D1" w:rsidP="00D828D1">
            <w:r w:rsidRPr="00896964">
              <w:t>Охрана окружающей среды с материалами оценки воздействия намечаемой хозяйственной и иной де</w:t>
            </w:r>
            <w:r w:rsidRPr="00896964">
              <w:t>я</w:t>
            </w:r>
            <w:r w:rsidRPr="00896964">
              <w:t xml:space="preserve">тельности на окружающую среду </w:t>
            </w:r>
          </w:p>
        </w:tc>
        <w:tc>
          <w:tcPr>
            <w:tcW w:w="1984" w:type="dxa"/>
            <w:vMerge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</w:tr>
      <w:tr w:rsidR="00D828D1" w:rsidRPr="00896964" w:rsidTr="009D7937">
        <w:trPr>
          <w:trHeight w:val="1119"/>
          <w:jc w:val="right"/>
        </w:trPr>
        <w:tc>
          <w:tcPr>
            <w:tcW w:w="1100" w:type="dxa"/>
            <w:vMerge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D828D1" w:rsidRPr="00896964" w:rsidRDefault="00D828D1" w:rsidP="00D828D1">
            <w:pPr>
              <w:ind w:right="-34"/>
              <w:jc w:val="center"/>
              <w:rPr>
                <w:b/>
              </w:rPr>
            </w:pPr>
            <w:r w:rsidRPr="00896964">
              <w:t>Раздел 3</w:t>
            </w:r>
          </w:p>
        </w:tc>
        <w:tc>
          <w:tcPr>
            <w:tcW w:w="5642" w:type="dxa"/>
          </w:tcPr>
          <w:p w:rsidR="00D828D1" w:rsidRPr="00896964" w:rsidRDefault="00D828D1" w:rsidP="00D828D1">
            <w:r w:rsidRPr="00896964">
              <w:t>Перечень основных факторов риска возникновения чрезвычайных ситуаций природного и техногенного характера и описание мероприятий по их предо</w:t>
            </w:r>
            <w:r w:rsidRPr="00896964">
              <w:t>т</w:t>
            </w:r>
            <w:r w:rsidRPr="00896964">
              <w:t>вращению</w:t>
            </w:r>
          </w:p>
        </w:tc>
        <w:tc>
          <w:tcPr>
            <w:tcW w:w="1984" w:type="dxa"/>
            <w:vMerge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</w:tr>
      <w:tr w:rsidR="00D828D1" w:rsidRPr="00896964" w:rsidTr="009D7937">
        <w:trPr>
          <w:trHeight w:val="653"/>
          <w:jc w:val="right"/>
        </w:trPr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D828D1" w:rsidRPr="00896964" w:rsidRDefault="00D828D1" w:rsidP="00D828D1">
            <w:pPr>
              <w:ind w:right="-34"/>
              <w:jc w:val="center"/>
            </w:pPr>
            <w:r w:rsidRPr="00896964">
              <w:t>Раздел 4</w:t>
            </w:r>
          </w:p>
        </w:tc>
        <w:tc>
          <w:tcPr>
            <w:tcW w:w="5642" w:type="dxa"/>
          </w:tcPr>
          <w:p w:rsidR="00D828D1" w:rsidRPr="00896964" w:rsidRDefault="00D828D1" w:rsidP="00D828D1">
            <w:r w:rsidRPr="00896964">
              <w:t>Основные технико-экономические показатели ген</w:t>
            </w:r>
            <w:r w:rsidRPr="00896964">
              <w:t>е</w:t>
            </w:r>
            <w:r w:rsidRPr="00896964">
              <w:t>рального плана</w:t>
            </w:r>
          </w:p>
        </w:tc>
        <w:tc>
          <w:tcPr>
            <w:tcW w:w="1984" w:type="dxa"/>
            <w:vMerge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</w:tr>
      <w:tr w:rsidR="00D828D1" w:rsidRPr="00896964" w:rsidTr="001008C0">
        <w:trPr>
          <w:jc w:val="right"/>
        </w:trPr>
        <w:tc>
          <w:tcPr>
            <w:tcW w:w="1100" w:type="dxa"/>
            <w:vMerge w:val="restart"/>
            <w:tcBorders>
              <w:bottom w:val="nil"/>
            </w:tcBorders>
            <w:vAlign w:val="center"/>
          </w:tcPr>
          <w:p w:rsidR="00D828D1" w:rsidRPr="00896964" w:rsidRDefault="00D828D1" w:rsidP="00D828D1">
            <w:pPr>
              <w:ind w:right="-108"/>
              <w:jc w:val="center"/>
            </w:pPr>
            <w:r w:rsidRPr="00896964">
              <w:t>Часть 2</w:t>
            </w:r>
          </w:p>
        </w:tc>
        <w:tc>
          <w:tcPr>
            <w:tcW w:w="8789" w:type="dxa"/>
            <w:gridSpan w:val="3"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  <w:r w:rsidRPr="00896964">
              <w:rPr>
                <w:b/>
              </w:rPr>
              <w:t>Схемы в составе материалов по обоснованию</w:t>
            </w:r>
          </w:p>
        </w:tc>
      </w:tr>
      <w:tr w:rsidR="00D828D1" w:rsidRPr="00896964" w:rsidTr="009D7937">
        <w:trPr>
          <w:trHeight w:val="684"/>
          <w:jc w:val="right"/>
        </w:trPr>
        <w:tc>
          <w:tcPr>
            <w:tcW w:w="1100" w:type="dxa"/>
            <w:vMerge/>
            <w:tcBorders>
              <w:bottom w:val="nil"/>
            </w:tcBorders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  <w:r w:rsidRPr="00896964">
              <w:t>Карта 1</w:t>
            </w:r>
          </w:p>
        </w:tc>
        <w:tc>
          <w:tcPr>
            <w:tcW w:w="5642" w:type="dxa"/>
          </w:tcPr>
          <w:p w:rsidR="009D7937" w:rsidRPr="00896964" w:rsidRDefault="009D7937" w:rsidP="009D7937">
            <w:pPr>
              <w:jc w:val="both"/>
            </w:pPr>
            <w:r w:rsidRPr="00896964">
              <w:t>Карта 1. Карта современного использования терр</w:t>
            </w:r>
            <w:r w:rsidRPr="00896964">
              <w:t>и</w:t>
            </w:r>
            <w:r w:rsidRPr="00896964">
              <w:t>тории сельского поселения</w:t>
            </w:r>
          </w:p>
          <w:p w:rsidR="00D828D1" w:rsidRPr="00896964" w:rsidRDefault="009D7937" w:rsidP="009D7937">
            <w:pPr>
              <w:jc w:val="both"/>
            </w:pPr>
            <w:r w:rsidRPr="00896964">
              <w:t>(опорный план).</w:t>
            </w:r>
          </w:p>
        </w:tc>
        <w:tc>
          <w:tcPr>
            <w:tcW w:w="1984" w:type="dxa"/>
          </w:tcPr>
          <w:p w:rsidR="00D828D1" w:rsidRPr="00896964" w:rsidRDefault="00D828D1" w:rsidP="00D828D1">
            <w:pPr>
              <w:jc w:val="center"/>
            </w:pPr>
            <w:r w:rsidRPr="00896964">
              <w:t xml:space="preserve">Лист </w:t>
            </w:r>
            <w:r w:rsidR="009D7937" w:rsidRPr="00896964">
              <w:t>1</w:t>
            </w:r>
          </w:p>
          <w:p w:rsidR="00D828D1" w:rsidRPr="00896964" w:rsidRDefault="009D7937" w:rsidP="009D7937">
            <w:pPr>
              <w:jc w:val="center"/>
              <w:rPr>
                <w:b/>
              </w:rPr>
            </w:pPr>
            <w:r w:rsidRPr="00896964">
              <w:t>М 1:15 000</w:t>
            </w:r>
          </w:p>
        </w:tc>
      </w:tr>
      <w:tr w:rsidR="00D828D1" w:rsidRPr="00896964" w:rsidTr="009D7937">
        <w:trPr>
          <w:trHeight w:val="438"/>
          <w:jc w:val="right"/>
        </w:trPr>
        <w:tc>
          <w:tcPr>
            <w:tcW w:w="1100" w:type="dxa"/>
            <w:vMerge/>
            <w:tcBorders>
              <w:bottom w:val="nil"/>
            </w:tcBorders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  <w:r w:rsidRPr="00896964">
              <w:t>Карта 2</w:t>
            </w:r>
          </w:p>
        </w:tc>
        <w:tc>
          <w:tcPr>
            <w:tcW w:w="5642" w:type="dxa"/>
          </w:tcPr>
          <w:p w:rsidR="009D7937" w:rsidRPr="00896964" w:rsidRDefault="009D7937" w:rsidP="009D7937">
            <w:r w:rsidRPr="00896964">
              <w:t>Карта 2. Карта современного использования терр</w:t>
            </w:r>
            <w:r w:rsidRPr="00896964">
              <w:t>и</w:t>
            </w:r>
            <w:r w:rsidRPr="00896964">
              <w:t>тории р.п.Центральный</w:t>
            </w:r>
          </w:p>
          <w:p w:rsidR="00D828D1" w:rsidRPr="00896964" w:rsidRDefault="009D7937" w:rsidP="009D7937">
            <w:r w:rsidRPr="00896964">
              <w:t>(опорный план)</w:t>
            </w:r>
          </w:p>
        </w:tc>
        <w:tc>
          <w:tcPr>
            <w:tcW w:w="1984" w:type="dxa"/>
          </w:tcPr>
          <w:p w:rsidR="00D828D1" w:rsidRPr="00896964" w:rsidRDefault="00D828D1" w:rsidP="00D828D1">
            <w:pPr>
              <w:jc w:val="center"/>
            </w:pPr>
            <w:r w:rsidRPr="00896964">
              <w:t xml:space="preserve">Лист </w:t>
            </w:r>
            <w:r w:rsidR="009D7937" w:rsidRPr="00896964">
              <w:t>2</w:t>
            </w:r>
          </w:p>
          <w:p w:rsidR="00D828D1" w:rsidRPr="00896964" w:rsidRDefault="00D828D1" w:rsidP="009D7937">
            <w:pPr>
              <w:jc w:val="center"/>
              <w:rPr>
                <w:b/>
              </w:rPr>
            </w:pPr>
            <w:r w:rsidRPr="00896964">
              <w:t>М 1:</w:t>
            </w:r>
            <w:r w:rsidR="009D7937" w:rsidRPr="00896964">
              <w:t>5</w:t>
            </w:r>
            <w:r w:rsidRPr="00896964">
              <w:t xml:space="preserve"> 000</w:t>
            </w:r>
          </w:p>
        </w:tc>
      </w:tr>
      <w:tr w:rsidR="00D828D1" w:rsidRPr="00896964" w:rsidTr="009D7937">
        <w:trPr>
          <w:trHeight w:val="700"/>
          <w:jc w:val="right"/>
        </w:trPr>
        <w:tc>
          <w:tcPr>
            <w:tcW w:w="1100" w:type="dxa"/>
            <w:vMerge/>
            <w:tcBorders>
              <w:bottom w:val="nil"/>
            </w:tcBorders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  <w:r w:rsidRPr="00896964">
              <w:t>Карта 3</w:t>
            </w:r>
          </w:p>
        </w:tc>
        <w:tc>
          <w:tcPr>
            <w:tcW w:w="5642" w:type="dxa"/>
          </w:tcPr>
          <w:p w:rsidR="00D828D1" w:rsidRPr="00896964" w:rsidRDefault="00C005BA" w:rsidP="00C005BA">
            <w:r w:rsidRPr="00896964">
              <w:t>Карта 3. Карта зон с особыми условиями использ</w:t>
            </w:r>
            <w:r w:rsidRPr="00896964">
              <w:t>о</w:t>
            </w:r>
            <w:r w:rsidRPr="00896964">
              <w:t>вания территории населенных пунктов</w:t>
            </w:r>
          </w:p>
        </w:tc>
        <w:tc>
          <w:tcPr>
            <w:tcW w:w="1984" w:type="dxa"/>
          </w:tcPr>
          <w:p w:rsidR="00D828D1" w:rsidRPr="00896964" w:rsidRDefault="00D828D1" w:rsidP="00D828D1">
            <w:pPr>
              <w:jc w:val="center"/>
            </w:pPr>
            <w:r w:rsidRPr="00896964">
              <w:t xml:space="preserve">Лист </w:t>
            </w:r>
            <w:r w:rsidR="009D7937" w:rsidRPr="00896964">
              <w:t>3</w:t>
            </w:r>
          </w:p>
          <w:p w:rsidR="00D828D1" w:rsidRPr="00896964" w:rsidRDefault="00D828D1" w:rsidP="00C005BA">
            <w:pPr>
              <w:jc w:val="center"/>
              <w:rPr>
                <w:b/>
              </w:rPr>
            </w:pPr>
            <w:r w:rsidRPr="00896964">
              <w:t>М 1:1</w:t>
            </w:r>
            <w:r w:rsidR="00C005BA" w:rsidRPr="00896964">
              <w:t>5</w:t>
            </w:r>
            <w:r w:rsidRPr="00896964">
              <w:t xml:space="preserve"> 000</w:t>
            </w:r>
          </w:p>
        </w:tc>
      </w:tr>
      <w:tr w:rsidR="00D828D1" w:rsidRPr="00896964" w:rsidTr="009D7937">
        <w:trPr>
          <w:trHeight w:val="696"/>
          <w:jc w:val="right"/>
        </w:trPr>
        <w:tc>
          <w:tcPr>
            <w:tcW w:w="1100" w:type="dxa"/>
            <w:vMerge/>
            <w:tcBorders>
              <w:bottom w:val="nil"/>
            </w:tcBorders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  <w:r w:rsidRPr="00896964">
              <w:t>Карта 4</w:t>
            </w:r>
          </w:p>
        </w:tc>
        <w:tc>
          <w:tcPr>
            <w:tcW w:w="5642" w:type="dxa"/>
          </w:tcPr>
          <w:p w:rsidR="00D828D1" w:rsidRPr="00896964" w:rsidRDefault="00C005BA" w:rsidP="00C005BA">
            <w:r w:rsidRPr="00896964">
              <w:t>Карта 4. Карта зон с особыми условиями использ</w:t>
            </w:r>
            <w:r w:rsidRPr="00896964">
              <w:t>о</w:t>
            </w:r>
            <w:r w:rsidRPr="00896964">
              <w:t>вания территории населенных пунктов</w:t>
            </w:r>
          </w:p>
        </w:tc>
        <w:tc>
          <w:tcPr>
            <w:tcW w:w="1984" w:type="dxa"/>
          </w:tcPr>
          <w:p w:rsidR="00D828D1" w:rsidRPr="00896964" w:rsidRDefault="00D828D1" w:rsidP="00D828D1">
            <w:pPr>
              <w:jc w:val="center"/>
            </w:pPr>
            <w:r w:rsidRPr="00896964">
              <w:t xml:space="preserve">Лист </w:t>
            </w:r>
            <w:r w:rsidR="00C005BA" w:rsidRPr="00896964">
              <w:t>4</w:t>
            </w:r>
          </w:p>
          <w:p w:rsidR="00D828D1" w:rsidRPr="00896964" w:rsidRDefault="00D828D1" w:rsidP="00C005BA">
            <w:pPr>
              <w:jc w:val="center"/>
              <w:rPr>
                <w:b/>
              </w:rPr>
            </w:pPr>
            <w:r w:rsidRPr="00896964">
              <w:t>М 1:</w:t>
            </w:r>
            <w:r w:rsidR="00C005BA" w:rsidRPr="00896964">
              <w:t xml:space="preserve">5 </w:t>
            </w:r>
            <w:r w:rsidRPr="00896964">
              <w:t>000</w:t>
            </w:r>
          </w:p>
        </w:tc>
      </w:tr>
      <w:tr w:rsidR="00D828D1" w:rsidRPr="00896964" w:rsidTr="009D7937">
        <w:trPr>
          <w:trHeight w:val="706"/>
          <w:jc w:val="right"/>
        </w:trPr>
        <w:tc>
          <w:tcPr>
            <w:tcW w:w="1100" w:type="dxa"/>
            <w:tcBorders>
              <w:top w:val="nil"/>
              <w:bottom w:val="nil"/>
            </w:tcBorders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D828D1" w:rsidRPr="00896964" w:rsidRDefault="00D828D1" w:rsidP="00D828D1">
            <w:pPr>
              <w:jc w:val="center"/>
              <w:rPr>
                <w:b/>
              </w:rPr>
            </w:pPr>
            <w:r w:rsidRPr="00896964">
              <w:t>Карта 5</w:t>
            </w:r>
          </w:p>
        </w:tc>
        <w:tc>
          <w:tcPr>
            <w:tcW w:w="5642" w:type="dxa"/>
          </w:tcPr>
          <w:p w:rsidR="00D828D1" w:rsidRPr="00896964" w:rsidRDefault="00C005BA" w:rsidP="00C005BA">
            <w:r w:rsidRPr="00896964">
              <w:t>Карта 5. Карта границ территорий подверженных риску возникновения чрезвычайных ситуаций пр</w:t>
            </w:r>
            <w:r w:rsidRPr="00896964">
              <w:t>и</w:t>
            </w:r>
            <w:r w:rsidRPr="00896964">
              <w:t>родного и техногенного характера.</w:t>
            </w:r>
          </w:p>
        </w:tc>
        <w:tc>
          <w:tcPr>
            <w:tcW w:w="1984" w:type="dxa"/>
          </w:tcPr>
          <w:p w:rsidR="00D828D1" w:rsidRPr="00896964" w:rsidRDefault="00D828D1" w:rsidP="00D828D1">
            <w:pPr>
              <w:jc w:val="center"/>
            </w:pPr>
            <w:r w:rsidRPr="00896964">
              <w:t xml:space="preserve">Лист </w:t>
            </w:r>
            <w:r w:rsidR="00C005BA" w:rsidRPr="00896964">
              <w:t>5</w:t>
            </w:r>
          </w:p>
          <w:p w:rsidR="00D828D1" w:rsidRPr="00896964" w:rsidRDefault="00D828D1" w:rsidP="00C005BA">
            <w:pPr>
              <w:jc w:val="center"/>
              <w:rPr>
                <w:b/>
              </w:rPr>
            </w:pPr>
            <w:r w:rsidRPr="00896964">
              <w:t>М 1:1</w:t>
            </w:r>
            <w:r w:rsidR="00C005BA" w:rsidRPr="00896964">
              <w:t>5</w:t>
            </w:r>
            <w:r w:rsidRPr="00896964">
              <w:t xml:space="preserve"> 000</w:t>
            </w:r>
          </w:p>
        </w:tc>
      </w:tr>
      <w:tr w:rsidR="00D828D1" w:rsidRPr="00896964" w:rsidTr="009D7937">
        <w:trPr>
          <w:trHeight w:val="276"/>
          <w:jc w:val="right"/>
        </w:trPr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:rsidR="00D828D1" w:rsidRPr="00896964" w:rsidRDefault="00D828D1" w:rsidP="00D828D1">
            <w:pPr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828D1" w:rsidRPr="00896964" w:rsidRDefault="00D828D1" w:rsidP="00D828D1">
            <w:pPr>
              <w:jc w:val="center"/>
            </w:pPr>
          </w:p>
        </w:tc>
        <w:tc>
          <w:tcPr>
            <w:tcW w:w="5642" w:type="dxa"/>
          </w:tcPr>
          <w:p w:rsidR="00D828D1" w:rsidRPr="00896964" w:rsidRDefault="00D828D1" w:rsidP="00D828D1"/>
        </w:tc>
        <w:tc>
          <w:tcPr>
            <w:tcW w:w="1984" w:type="dxa"/>
          </w:tcPr>
          <w:p w:rsidR="00D828D1" w:rsidRPr="00896964" w:rsidRDefault="00D828D1" w:rsidP="00D828D1">
            <w:pPr>
              <w:jc w:val="center"/>
            </w:pPr>
          </w:p>
        </w:tc>
      </w:tr>
    </w:tbl>
    <w:p w:rsidR="00D46D3A" w:rsidRPr="00896964" w:rsidRDefault="00D46D3A" w:rsidP="00205395">
      <w:pPr>
        <w:spacing w:line="360" w:lineRule="auto"/>
        <w:jc w:val="center"/>
        <w:rPr>
          <w:b/>
        </w:rPr>
      </w:pPr>
    </w:p>
    <w:p w:rsidR="00234E5B" w:rsidRPr="00896964" w:rsidRDefault="00234E5B" w:rsidP="00205395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896964">
        <w:rPr>
          <w:b/>
        </w:rPr>
        <w:t>СОДЕРЖАНИЕ</w:t>
      </w:r>
      <w:r w:rsidR="00093A6B" w:rsidRPr="00896964">
        <w:rPr>
          <w:b/>
        </w:rPr>
        <w:t xml:space="preserve"> </w:t>
      </w:r>
    </w:p>
    <w:p w:rsidR="00E807C0" w:rsidRPr="00896964" w:rsidRDefault="00A01066" w:rsidP="00E807C0">
      <w:pPr>
        <w:pStyle w:val="1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96964">
        <w:fldChar w:fldCharType="begin"/>
      </w:r>
      <w:r w:rsidR="00D56965" w:rsidRPr="00896964">
        <w:instrText xml:space="preserve"> TOC \o "1-3" \h \z \u </w:instrText>
      </w:r>
      <w:r w:rsidRPr="00896964">
        <w:fldChar w:fldCharType="separate"/>
      </w:r>
      <w:hyperlink w:anchor="_Toc321389419" w:history="1">
        <w:r w:rsidR="00E807C0" w:rsidRPr="00896964">
          <w:rPr>
            <w:rStyle w:val="a6"/>
            <w:noProof/>
          </w:rPr>
          <w:t>ВВЕДЕНИЕ</w:t>
        </w:r>
        <w:r w:rsidR="00E807C0" w:rsidRPr="00896964">
          <w:rPr>
            <w:noProof/>
            <w:webHidden/>
          </w:rPr>
          <w:tab/>
        </w:r>
        <w:r w:rsidRPr="00896964">
          <w:rPr>
            <w:noProof/>
            <w:webHidden/>
          </w:rPr>
          <w:fldChar w:fldCharType="begin"/>
        </w:r>
        <w:r w:rsidR="00E807C0" w:rsidRPr="00896964">
          <w:rPr>
            <w:noProof/>
            <w:webHidden/>
          </w:rPr>
          <w:instrText xml:space="preserve"> PAGEREF _Toc321389419 \h </w:instrText>
        </w:r>
        <w:r w:rsidRPr="00896964">
          <w:rPr>
            <w:noProof/>
            <w:webHidden/>
          </w:rPr>
        </w:r>
        <w:r w:rsidRPr="00896964">
          <w:rPr>
            <w:noProof/>
            <w:webHidden/>
          </w:rPr>
          <w:fldChar w:fldCharType="separate"/>
        </w:r>
        <w:r w:rsidR="003143F6" w:rsidRPr="00896964">
          <w:rPr>
            <w:noProof/>
            <w:webHidden/>
          </w:rPr>
          <w:t>5</w:t>
        </w:r>
        <w:r w:rsidRPr="00896964">
          <w:rPr>
            <w:noProof/>
            <w:webHidden/>
          </w:rPr>
          <w:fldChar w:fldCharType="end"/>
        </w:r>
      </w:hyperlink>
    </w:p>
    <w:p w:rsidR="00E807C0" w:rsidRPr="00896964" w:rsidRDefault="00A01066" w:rsidP="00E807C0">
      <w:pPr>
        <w:pStyle w:val="1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389420" w:history="1">
        <w:r w:rsidR="00E807C0" w:rsidRPr="00896964">
          <w:rPr>
            <w:rStyle w:val="a6"/>
            <w:noProof/>
          </w:rPr>
          <w:t>РАЗДЕЛ 1. ЦЕЛИ И ЗАДАЧИ ТЕРРИТОРИАЛЬНОГО ПЛАНИРОВАНИЯ</w:t>
        </w:r>
        <w:r w:rsidR="00E807C0" w:rsidRPr="00896964">
          <w:rPr>
            <w:noProof/>
            <w:webHidden/>
          </w:rPr>
          <w:tab/>
        </w:r>
        <w:r w:rsidRPr="00896964">
          <w:rPr>
            <w:noProof/>
            <w:webHidden/>
          </w:rPr>
          <w:fldChar w:fldCharType="begin"/>
        </w:r>
        <w:r w:rsidR="00E807C0" w:rsidRPr="00896964">
          <w:rPr>
            <w:noProof/>
            <w:webHidden/>
          </w:rPr>
          <w:instrText xml:space="preserve"> PAGEREF _Toc321389420 \h </w:instrText>
        </w:r>
        <w:r w:rsidRPr="00896964">
          <w:rPr>
            <w:noProof/>
            <w:webHidden/>
          </w:rPr>
        </w:r>
        <w:r w:rsidRPr="00896964">
          <w:rPr>
            <w:noProof/>
            <w:webHidden/>
          </w:rPr>
          <w:fldChar w:fldCharType="separate"/>
        </w:r>
        <w:r w:rsidR="003143F6" w:rsidRPr="00896964">
          <w:rPr>
            <w:noProof/>
            <w:webHidden/>
          </w:rPr>
          <w:t>7</w:t>
        </w:r>
        <w:r w:rsidRPr="00896964">
          <w:rPr>
            <w:noProof/>
            <w:webHidden/>
          </w:rPr>
          <w:fldChar w:fldCharType="end"/>
        </w:r>
      </w:hyperlink>
    </w:p>
    <w:p w:rsidR="00E807C0" w:rsidRPr="00896964" w:rsidRDefault="00A01066" w:rsidP="00E807C0">
      <w:pPr>
        <w:pStyle w:val="2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389421" w:history="1">
        <w:r w:rsidR="00E807C0" w:rsidRPr="00896964">
          <w:rPr>
            <w:rStyle w:val="a6"/>
            <w:noProof/>
          </w:rPr>
          <w:t>1.1 Цели территориального планирования</w:t>
        </w:r>
        <w:r w:rsidR="00E807C0" w:rsidRPr="00896964">
          <w:rPr>
            <w:noProof/>
            <w:webHidden/>
          </w:rPr>
          <w:tab/>
        </w:r>
        <w:r w:rsidRPr="00896964">
          <w:rPr>
            <w:noProof/>
            <w:webHidden/>
          </w:rPr>
          <w:fldChar w:fldCharType="begin"/>
        </w:r>
        <w:r w:rsidR="00E807C0" w:rsidRPr="00896964">
          <w:rPr>
            <w:noProof/>
            <w:webHidden/>
          </w:rPr>
          <w:instrText xml:space="preserve"> PAGEREF _Toc321389421 \h </w:instrText>
        </w:r>
        <w:r w:rsidRPr="00896964">
          <w:rPr>
            <w:noProof/>
            <w:webHidden/>
          </w:rPr>
        </w:r>
        <w:r w:rsidRPr="00896964">
          <w:rPr>
            <w:noProof/>
            <w:webHidden/>
          </w:rPr>
          <w:fldChar w:fldCharType="separate"/>
        </w:r>
        <w:r w:rsidR="003143F6" w:rsidRPr="00896964">
          <w:rPr>
            <w:noProof/>
            <w:webHidden/>
          </w:rPr>
          <w:t>7</w:t>
        </w:r>
        <w:r w:rsidRPr="00896964">
          <w:rPr>
            <w:noProof/>
            <w:webHidden/>
          </w:rPr>
          <w:fldChar w:fldCharType="end"/>
        </w:r>
      </w:hyperlink>
    </w:p>
    <w:p w:rsidR="00E807C0" w:rsidRPr="00896964" w:rsidRDefault="00A01066" w:rsidP="00E807C0">
      <w:pPr>
        <w:pStyle w:val="2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389422" w:history="1">
        <w:r w:rsidR="00E807C0" w:rsidRPr="00896964">
          <w:rPr>
            <w:rStyle w:val="a6"/>
            <w:noProof/>
          </w:rPr>
          <w:t>1.2 Задачи территориального планирования</w:t>
        </w:r>
        <w:r w:rsidR="00E807C0" w:rsidRPr="00896964">
          <w:rPr>
            <w:noProof/>
            <w:webHidden/>
          </w:rPr>
          <w:tab/>
        </w:r>
        <w:r w:rsidRPr="00896964">
          <w:rPr>
            <w:noProof/>
            <w:webHidden/>
          </w:rPr>
          <w:fldChar w:fldCharType="begin"/>
        </w:r>
        <w:r w:rsidR="00E807C0" w:rsidRPr="00896964">
          <w:rPr>
            <w:noProof/>
            <w:webHidden/>
          </w:rPr>
          <w:instrText xml:space="preserve"> PAGEREF _Toc321389422 \h </w:instrText>
        </w:r>
        <w:r w:rsidRPr="00896964">
          <w:rPr>
            <w:noProof/>
            <w:webHidden/>
          </w:rPr>
        </w:r>
        <w:r w:rsidRPr="00896964">
          <w:rPr>
            <w:noProof/>
            <w:webHidden/>
          </w:rPr>
          <w:fldChar w:fldCharType="separate"/>
        </w:r>
        <w:r w:rsidR="003143F6" w:rsidRPr="00896964">
          <w:rPr>
            <w:noProof/>
            <w:webHidden/>
          </w:rPr>
          <w:t>8</w:t>
        </w:r>
        <w:r w:rsidRPr="00896964">
          <w:rPr>
            <w:noProof/>
            <w:webHidden/>
          </w:rPr>
          <w:fldChar w:fldCharType="end"/>
        </w:r>
      </w:hyperlink>
    </w:p>
    <w:p w:rsidR="00E807C0" w:rsidRPr="00896964" w:rsidRDefault="00A01066" w:rsidP="00E807C0">
      <w:pPr>
        <w:pStyle w:val="1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1389423" w:history="1">
        <w:r w:rsidR="00E807C0" w:rsidRPr="00896964">
          <w:rPr>
            <w:rStyle w:val="a6"/>
            <w:rFonts w:eastAsia="Arial Unicode MS"/>
            <w:caps/>
            <w:noProof/>
          </w:rPr>
          <w:t>Раздел 2. Перечень мероприятий по территориальному планированию, выполнение которых обеспечивается органами местного самоуправления муниципального образования городского поселения рабочий поселок центральный в соответствии с вопросами их ведения, определенными федеральным законодательством</w:t>
        </w:r>
        <w:r w:rsidR="00E807C0" w:rsidRPr="00896964">
          <w:rPr>
            <w:noProof/>
            <w:webHidden/>
          </w:rPr>
          <w:tab/>
        </w:r>
        <w:r w:rsidRPr="00896964">
          <w:rPr>
            <w:noProof/>
            <w:webHidden/>
          </w:rPr>
          <w:fldChar w:fldCharType="begin"/>
        </w:r>
        <w:r w:rsidR="00E807C0" w:rsidRPr="00896964">
          <w:rPr>
            <w:noProof/>
            <w:webHidden/>
          </w:rPr>
          <w:instrText xml:space="preserve"> PAGEREF _Toc321389423 \h </w:instrText>
        </w:r>
        <w:r w:rsidRPr="00896964">
          <w:rPr>
            <w:noProof/>
            <w:webHidden/>
          </w:rPr>
        </w:r>
        <w:r w:rsidRPr="00896964">
          <w:rPr>
            <w:noProof/>
            <w:webHidden/>
          </w:rPr>
          <w:fldChar w:fldCharType="separate"/>
        </w:r>
        <w:r w:rsidR="003143F6" w:rsidRPr="00896964">
          <w:rPr>
            <w:noProof/>
            <w:webHidden/>
          </w:rPr>
          <w:t>11</w:t>
        </w:r>
        <w:r w:rsidRPr="00896964">
          <w:rPr>
            <w:noProof/>
            <w:webHidden/>
          </w:rPr>
          <w:fldChar w:fldCharType="end"/>
        </w:r>
      </w:hyperlink>
    </w:p>
    <w:p w:rsidR="00184302" w:rsidRPr="00896964" w:rsidRDefault="00A01066" w:rsidP="00E807C0">
      <w:pPr>
        <w:spacing w:line="360" w:lineRule="auto"/>
        <w:ind w:firstLine="567"/>
        <w:jc w:val="both"/>
      </w:pPr>
      <w:r w:rsidRPr="00896964">
        <w:fldChar w:fldCharType="end"/>
      </w:r>
      <w:r w:rsidR="00184302" w:rsidRPr="00896964">
        <w:br w:type="page"/>
      </w:r>
    </w:p>
    <w:p w:rsidR="00D770D4" w:rsidRPr="00896964" w:rsidRDefault="00D770D4" w:rsidP="00D770D4">
      <w:pPr>
        <w:pStyle w:val="1"/>
        <w:spacing w:after="160"/>
        <w:jc w:val="center"/>
        <w:rPr>
          <w:sz w:val="28"/>
        </w:rPr>
      </w:pPr>
      <w:bookmarkStart w:id="0" w:name="_Toc321389419"/>
      <w:r w:rsidRPr="00896964">
        <w:rPr>
          <w:sz w:val="28"/>
        </w:rPr>
        <w:lastRenderedPageBreak/>
        <w:t>ВВЕДЕНИЕ</w:t>
      </w:r>
      <w:bookmarkEnd w:id="0"/>
    </w:p>
    <w:p w:rsidR="00D770D4" w:rsidRPr="00896964" w:rsidRDefault="00D770D4" w:rsidP="00713CDE">
      <w:pPr>
        <w:spacing w:line="360" w:lineRule="auto"/>
        <w:ind w:firstLine="709"/>
        <w:jc w:val="both"/>
      </w:pPr>
      <w:r w:rsidRPr="00896964">
        <w:rPr>
          <w:position w:val="-6"/>
        </w:rPr>
        <w:t xml:space="preserve">Проект генерального плана муниципального образования </w:t>
      </w:r>
      <w:r w:rsidR="00E25298" w:rsidRPr="00896964">
        <w:rPr>
          <w:position w:val="-6"/>
        </w:rPr>
        <w:t>городского поселения рабочий поселок Центральный</w:t>
      </w:r>
      <w:r w:rsidRPr="00896964">
        <w:rPr>
          <w:position w:val="-6"/>
        </w:rPr>
        <w:t xml:space="preserve"> </w:t>
      </w:r>
      <w:r w:rsidR="00E25298" w:rsidRPr="00896964">
        <w:rPr>
          <w:position w:val="-6"/>
        </w:rPr>
        <w:t>Володарского</w:t>
      </w:r>
      <w:r w:rsidR="00BE002C" w:rsidRPr="00896964">
        <w:rPr>
          <w:position w:val="-6"/>
        </w:rPr>
        <w:t xml:space="preserve"> муниципального</w:t>
      </w:r>
      <w:r w:rsidR="00E25298" w:rsidRPr="00896964">
        <w:rPr>
          <w:position w:val="-6"/>
        </w:rPr>
        <w:t xml:space="preserve"> </w:t>
      </w:r>
      <w:r w:rsidR="00180648" w:rsidRPr="00896964">
        <w:rPr>
          <w:position w:val="-6"/>
        </w:rPr>
        <w:t>района Н</w:t>
      </w:r>
      <w:r w:rsidRPr="00896964">
        <w:rPr>
          <w:position w:val="-6"/>
        </w:rPr>
        <w:t>ижегородской области подг</w:t>
      </w:r>
      <w:r w:rsidRPr="00896964">
        <w:rPr>
          <w:position w:val="-6"/>
        </w:rPr>
        <w:t>о</w:t>
      </w:r>
      <w:r w:rsidRPr="00896964">
        <w:rPr>
          <w:position w:val="-6"/>
        </w:rPr>
        <w:t xml:space="preserve">товлен на основании задания </w:t>
      </w:r>
      <w:r w:rsidR="00947A18" w:rsidRPr="00896964">
        <w:rPr>
          <w:position w:val="-6"/>
        </w:rPr>
        <w:t>Ц</w:t>
      </w:r>
      <w:r w:rsidR="00E25298" w:rsidRPr="00896964">
        <w:rPr>
          <w:position w:val="-6"/>
        </w:rPr>
        <w:t xml:space="preserve">ентральной поселковой администрации Володарского </w:t>
      </w:r>
      <w:r w:rsidR="00E60048" w:rsidRPr="00896964">
        <w:rPr>
          <w:position w:val="-6"/>
        </w:rPr>
        <w:t>муниц</w:t>
      </w:r>
      <w:r w:rsidR="00E60048" w:rsidRPr="00896964">
        <w:rPr>
          <w:position w:val="-6"/>
        </w:rPr>
        <w:t>и</w:t>
      </w:r>
      <w:r w:rsidR="00E60048" w:rsidRPr="00896964">
        <w:rPr>
          <w:position w:val="-6"/>
        </w:rPr>
        <w:t xml:space="preserve">пального </w:t>
      </w:r>
      <w:r w:rsidR="00E25298" w:rsidRPr="00896964">
        <w:rPr>
          <w:position w:val="-6"/>
        </w:rPr>
        <w:t>района Нижегородской области</w:t>
      </w:r>
      <w:r w:rsidRPr="00896964">
        <w:rPr>
          <w:position w:val="-6"/>
        </w:rPr>
        <w:t>.</w:t>
      </w:r>
    </w:p>
    <w:p w:rsidR="00D770D4" w:rsidRPr="00896964" w:rsidRDefault="00D770D4" w:rsidP="00713CDE">
      <w:pPr>
        <w:spacing w:line="360" w:lineRule="auto"/>
        <w:ind w:right="-141" w:firstLine="709"/>
        <w:jc w:val="both"/>
        <w:rPr>
          <w:position w:val="-6"/>
        </w:rPr>
      </w:pPr>
      <w:r w:rsidRPr="00896964">
        <w:rPr>
          <w:position w:val="-6"/>
        </w:rPr>
        <w:t>Генеральный план выполнен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законами и иными нормативными правовыми актами Нижегородской области, Уставом муниципального образов</w:t>
      </w:r>
      <w:r w:rsidRPr="00896964">
        <w:rPr>
          <w:position w:val="-6"/>
        </w:rPr>
        <w:t>а</w:t>
      </w:r>
      <w:r w:rsidRPr="00896964">
        <w:rPr>
          <w:position w:val="-6"/>
        </w:rPr>
        <w:t xml:space="preserve">ния </w:t>
      </w:r>
      <w:r w:rsidR="00D3788C" w:rsidRPr="00896964">
        <w:rPr>
          <w:position w:val="-6"/>
        </w:rPr>
        <w:t>городского поселения рабочий поселок Центральный Володарского</w:t>
      </w:r>
      <w:r w:rsidR="00BE002C" w:rsidRPr="00896964">
        <w:rPr>
          <w:position w:val="-6"/>
        </w:rPr>
        <w:t xml:space="preserve"> муниципального</w:t>
      </w:r>
      <w:r w:rsidRPr="00896964">
        <w:rPr>
          <w:position w:val="-6"/>
        </w:rPr>
        <w:t xml:space="preserve"> района Нижегородской области.</w:t>
      </w:r>
    </w:p>
    <w:p w:rsidR="00D770D4" w:rsidRPr="00896964" w:rsidRDefault="00D770D4" w:rsidP="00713CDE">
      <w:pPr>
        <w:spacing w:line="360" w:lineRule="auto"/>
        <w:ind w:right="-141" w:firstLine="709"/>
        <w:jc w:val="both"/>
        <w:rPr>
          <w:position w:val="-6"/>
        </w:rPr>
      </w:pPr>
      <w:r w:rsidRPr="00896964">
        <w:rPr>
          <w:position w:val="-6"/>
        </w:rPr>
        <w:t>При разработке проекта учитывались основные положения действующих и находящихся на стадии подготовки документов территориального планирования других муниципальных обр</w:t>
      </w:r>
      <w:r w:rsidRPr="00896964">
        <w:rPr>
          <w:position w:val="-6"/>
        </w:rPr>
        <w:t>а</w:t>
      </w:r>
      <w:r w:rsidRPr="00896964">
        <w:rPr>
          <w:position w:val="-6"/>
        </w:rPr>
        <w:t>зований и населенных пунктов, интересы которых затрагиваются данным проектом; иных актов и документов, документации по планировке и проектов объектов капитального строительства, определяющих основные направления социально</w:t>
      </w:r>
      <w:r w:rsidRPr="00896964">
        <w:rPr>
          <w:b/>
          <w:position w:val="-6"/>
        </w:rPr>
        <w:t>-</w:t>
      </w:r>
      <w:r w:rsidRPr="00896964">
        <w:rPr>
          <w:position w:val="-6"/>
        </w:rPr>
        <w:t>экономического и градостроительного разв</w:t>
      </w:r>
      <w:r w:rsidRPr="00896964">
        <w:rPr>
          <w:position w:val="-6"/>
        </w:rPr>
        <w:t>и</w:t>
      </w:r>
      <w:r w:rsidRPr="00896964">
        <w:rPr>
          <w:position w:val="-6"/>
        </w:rPr>
        <w:t>тия территории поселения, охраны окружающей среды и рационального использования приро</w:t>
      </w:r>
      <w:r w:rsidRPr="00896964">
        <w:rPr>
          <w:position w:val="-6"/>
        </w:rPr>
        <w:t>д</w:t>
      </w:r>
      <w:r w:rsidRPr="00896964">
        <w:rPr>
          <w:position w:val="-6"/>
        </w:rPr>
        <w:t>ных ресурсов.</w:t>
      </w:r>
    </w:p>
    <w:p w:rsidR="00D770D4" w:rsidRPr="00896964" w:rsidRDefault="00D770D4" w:rsidP="00713CDE">
      <w:pPr>
        <w:spacing w:line="360" w:lineRule="auto"/>
        <w:ind w:right="-141" w:firstLine="709"/>
        <w:jc w:val="both"/>
      </w:pPr>
      <w:r w:rsidRPr="00896964">
        <w:rPr>
          <w:position w:val="-6"/>
        </w:rPr>
        <w:t xml:space="preserve">Проект генерального плана разработан в </w:t>
      </w:r>
      <w:r w:rsidR="00D3788C" w:rsidRPr="00896964">
        <w:rPr>
          <w:position w:val="-6"/>
        </w:rPr>
        <w:t>предлагаемых к увеличению</w:t>
      </w:r>
      <w:r w:rsidRPr="00896964">
        <w:rPr>
          <w:position w:val="-6"/>
        </w:rPr>
        <w:t xml:space="preserve"> границах муниц</w:t>
      </w:r>
      <w:r w:rsidRPr="00896964">
        <w:rPr>
          <w:position w:val="-6"/>
        </w:rPr>
        <w:t>и</w:t>
      </w:r>
      <w:r w:rsidRPr="00896964">
        <w:rPr>
          <w:position w:val="-6"/>
        </w:rPr>
        <w:t>пального образования на основании результатов инженерных изысканий, в соответствии с треб</w:t>
      </w:r>
      <w:r w:rsidRPr="00896964">
        <w:rPr>
          <w:position w:val="-6"/>
        </w:rPr>
        <w:t>о</w:t>
      </w:r>
      <w:r w:rsidRPr="00896964">
        <w:rPr>
          <w:position w:val="-6"/>
        </w:rPr>
        <w:t xml:space="preserve">ваниями технических регламентов, с учетом комплексных программ развития Нижегородской области, </w:t>
      </w:r>
      <w:r w:rsidR="00D3788C" w:rsidRPr="00896964">
        <w:rPr>
          <w:position w:val="-6"/>
        </w:rPr>
        <w:t>Володарского</w:t>
      </w:r>
      <w:r w:rsidR="00E60048" w:rsidRPr="00896964">
        <w:rPr>
          <w:position w:val="-6"/>
        </w:rPr>
        <w:t xml:space="preserve"> муниципального</w:t>
      </w:r>
      <w:r w:rsidRPr="00896964">
        <w:rPr>
          <w:position w:val="-6"/>
        </w:rPr>
        <w:t xml:space="preserve"> района, муниципального образования </w:t>
      </w:r>
      <w:r w:rsidR="00D3788C" w:rsidRPr="00896964">
        <w:rPr>
          <w:position w:val="-6"/>
        </w:rPr>
        <w:t>городского пос</w:t>
      </w:r>
      <w:r w:rsidR="00D3788C" w:rsidRPr="00896964">
        <w:rPr>
          <w:position w:val="-6"/>
        </w:rPr>
        <w:t>е</w:t>
      </w:r>
      <w:r w:rsidR="00D3788C" w:rsidRPr="00896964">
        <w:rPr>
          <w:position w:val="-6"/>
        </w:rPr>
        <w:t>ления рабочий поселок Центральный</w:t>
      </w:r>
      <w:r w:rsidRPr="00896964">
        <w:rPr>
          <w:position w:val="-6"/>
        </w:rPr>
        <w:t>, местных нормативов градостроительного проектирования, а также с учетом предложений заинтересованных лиц.</w:t>
      </w:r>
      <w:r w:rsidR="00395FA3" w:rsidRPr="00896964">
        <w:rPr>
          <w:position w:val="-6"/>
        </w:rPr>
        <w:t xml:space="preserve"> Западная граница р.п. Центральный, функциональное зонирование и планируемые объекты капитального </w:t>
      </w:r>
      <w:proofErr w:type="gramStart"/>
      <w:r w:rsidR="00395FA3" w:rsidRPr="00896964">
        <w:rPr>
          <w:position w:val="-6"/>
        </w:rPr>
        <w:t>строительства</w:t>
      </w:r>
      <w:proofErr w:type="gramEnd"/>
      <w:r w:rsidR="00395FA3" w:rsidRPr="00896964">
        <w:rPr>
          <w:position w:val="-6"/>
        </w:rPr>
        <w:t xml:space="preserve"> находящиеся за фактическими границами МО городского поселения рабочий поселок Центральный, утве</w:t>
      </w:r>
      <w:r w:rsidR="00395FA3" w:rsidRPr="00896964">
        <w:rPr>
          <w:position w:val="-6"/>
        </w:rPr>
        <w:t>р</w:t>
      </w:r>
      <w:r w:rsidR="00395FA3" w:rsidRPr="00896964">
        <w:rPr>
          <w:position w:val="-6"/>
        </w:rPr>
        <w:t>ждаются после согласования границ Нижегородской области, Володарского муниципального района и МО городского поселения рабочий поселок Центральный.</w:t>
      </w:r>
    </w:p>
    <w:p w:rsidR="00D770D4" w:rsidRPr="00896964" w:rsidRDefault="00D770D4" w:rsidP="00713CDE">
      <w:pPr>
        <w:spacing w:line="360" w:lineRule="auto"/>
        <w:ind w:firstLine="709"/>
        <w:jc w:val="both"/>
        <w:rPr>
          <w:position w:val="-6"/>
        </w:rPr>
      </w:pPr>
      <w:r w:rsidRPr="00896964">
        <w:rPr>
          <w:position w:val="-6"/>
        </w:rPr>
        <w:t xml:space="preserve">Подготовка проекта генерального плана осуществлялась с </w:t>
      </w:r>
      <w:r w:rsidR="00D3788C" w:rsidRPr="00896964">
        <w:rPr>
          <w:position w:val="-6"/>
        </w:rPr>
        <w:t>8</w:t>
      </w:r>
      <w:r w:rsidR="006022AB" w:rsidRPr="00896964">
        <w:rPr>
          <w:position w:val="-6"/>
        </w:rPr>
        <w:t xml:space="preserve"> </w:t>
      </w:r>
      <w:r w:rsidR="00D3788C" w:rsidRPr="00896964">
        <w:rPr>
          <w:position w:val="-6"/>
        </w:rPr>
        <w:t>февраля</w:t>
      </w:r>
      <w:r w:rsidRPr="00896964">
        <w:rPr>
          <w:position w:val="-6"/>
        </w:rPr>
        <w:t xml:space="preserve"> 201</w:t>
      </w:r>
      <w:r w:rsidR="00D3788C" w:rsidRPr="00896964">
        <w:rPr>
          <w:position w:val="-6"/>
        </w:rPr>
        <w:t>1</w:t>
      </w:r>
      <w:r w:rsidR="006A6633" w:rsidRPr="00896964">
        <w:rPr>
          <w:position w:val="-6"/>
        </w:rPr>
        <w:t xml:space="preserve"> </w:t>
      </w:r>
      <w:r w:rsidRPr="00896964">
        <w:rPr>
          <w:position w:val="-6"/>
        </w:rPr>
        <w:t xml:space="preserve">г. </w:t>
      </w:r>
      <w:r w:rsidR="00D3788C" w:rsidRPr="00896964">
        <w:rPr>
          <w:position w:val="-6"/>
        </w:rPr>
        <w:t>п</w:t>
      </w:r>
      <w:r w:rsidRPr="00896964">
        <w:rPr>
          <w:position w:val="-6"/>
        </w:rPr>
        <w:t>о</w:t>
      </w:r>
      <w:r w:rsidR="006022AB" w:rsidRPr="00896964">
        <w:rPr>
          <w:position w:val="-6"/>
        </w:rPr>
        <w:t xml:space="preserve"> </w:t>
      </w:r>
      <w:r w:rsidR="00D3788C" w:rsidRPr="00896964">
        <w:rPr>
          <w:position w:val="-6"/>
        </w:rPr>
        <w:t>6</w:t>
      </w:r>
      <w:r w:rsidRPr="00896964">
        <w:rPr>
          <w:position w:val="-6"/>
        </w:rPr>
        <w:t xml:space="preserve"> </w:t>
      </w:r>
      <w:r w:rsidR="00D3788C" w:rsidRPr="00896964">
        <w:rPr>
          <w:position w:val="-6"/>
        </w:rPr>
        <w:t>октября</w:t>
      </w:r>
      <w:r w:rsidRPr="00896964">
        <w:rPr>
          <w:position w:val="-6"/>
        </w:rPr>
        <w:t xml:space="preserve"> 2011 г</w:t>
      </w:r>
      <w:r w:rsidRPr="00896964">
        <w:rPr>
          <w:color w:val="FF0000"/>
          <w:position w:val="-6"/>
        </w:rPr>
        <w:t xml:space="preserve">. </w:t>
      </w:r>
      <w:r w:rsidRPr="00896964">
        <w:rPr>
          <w:position w:val="-6"/>
        </w:rPr>
        <w:t>включительно и предусматривает развитие территории</w:t>
      </w:r>
      <w:r w:rsidR="00947A18" w:rsidRPr="00896964">
        <w:rPr>
          <w:position w:val="-6"/>
        </w:rPr>
        <w:t xml:space="preserve"> МО </w:t>
      </w:r>
      <w:r w:rsidR="00D3788C" w:rsidRPr="00896964">
        <w:rPr>
          <w:position w:val="-6"/>
        </w:rPr>
        <w:t>городского поселения раб</w:t>
      </w:r>
      <w:r w:rsidR="00D3788C" w:rsidRPr="00896964">
        <w:rPr>
          <w:position w:val="-6"/>
        </w:rPr>
        <w:t>о</w:t>
      </w:r>
      <w:r w:rsidR="00D3788C" w:rsidRPr="00896964">
        <w:rPr>
          <w:position w:val="-6"/>
        </w:rPr>
        <w:t>чий поселок Центральный</w:t>
      </w:r>
      <w:r w:rsidRPr="00896964">
        <w:rPr>
          <w:position w:val="-6"/>
        </w:rPr>
        <w:t xml:space="preserve"> и населенных пунктов, входящих в состав </w:t>
      </w:r>
      <w:r w:rsidR="00D3788C" w:rsidRPr="00896964">
        <w:rPr>
          <w:position w:val="-6"/>
        </w:rPr>
        <w:t>городского поселения р</w:t>
      </w:r>
      <w:r w:rsidR="00D3788C" w:rsidRPr="00896964">
        <w:rPr>
          <w:position w:val="-6"/>
        </w:rPr>
        <w:t>а</w:t>
      </w:r>
      <w:r w:rsidR="00D3788C" w:rsidRPr="00896964">
        <w:rPr>
          <w:position w:val="-6"/>
        </w:rPr>
        <w:t>бочий поселок Центральный</w:t>
      </w:r>
      <w:r w:rsidRPr="00896964">
        <w:rPr>
          <w:position w:val="-6"/>
        </w:rPr>
        <w:t xml:space="preserve"> на период 25-30 лет, с выделением первоочередных мероприятий.</w:t>
      </w:r>
    </w:p>
    <w:p w:rsidR="00D770D4" w:rsidRPr="00896964" w:rsidRDefault="00D770D4" w:rsidP="00713CDE">
      <w:pPr>
        <w:spacing w:line="360" w:lineRule="auto"/>
        <w:ind w:firstLine="709"/>
        <w:jc w:val="both"/>
      </w:pPr>
      <w:r w:rsidRPr="00896964">
        <w:t xml:space="preserve">Генеральный план - Том </w:t>
      </w:r>
      <w:r w:rsidRPr="00896964">
        <w:rPr>
          <w:lang w:val="en-US"/>
        </w:rPr>
        <w:t>I</w:t>
      </w:r>
      <w:r w:rsidRPr="00896964">
        <w:t>, содержит две части:</w:t>
      </w:r>
    </w:p>
    <w:p w:rsidR="00D770D4" w:rsidRPr="00896964" w:rsidRDefault="00D770D4" w:rsidP="00713CDE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896964">
        <w:t>Часть первая - Положения о территориальном планировании (текстовая часть);</w:t>
      </w:r>
    </w:p>
    <w:p w:rsidR="00D770D4" w:rsidRPr="00896964" w:rsidRDefault="00D770D4" w:rsidP="00713CDE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896964">
        <w:t xml:space="preserve">Часть вторая - Схемы территориального планирования (графические материалы). </w:t>
      </w:r>
    </w:p>
    <w:p w:rsidR="00D770D4" w:rsidRPr="00896964" w:rsidRDefault="00D770D4" w:rsidP="00713CD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6964">
        <w:lastRenderedPageBreak/>
        <w:t xml:space="preserve">В процессе подготовки материалов генерального плана выполнялись соответствующие материалы по обоснованию проекта – Том </w:t>
      </w:r>
      <w:r w:rsidRPr="00896964">
        <w:rPr>
          <w:lang w:val="en-US"/>
        </w:rPr>
        <w:t>II</w:t>
      </w:r>
      <w:r w:rsidRPr="00896964">
        <w:t>.</w:t>
      </w:r>
    </w:p>
    <w:p w:rsidR="00D770D4" w:rsidRPr="00896964" w:rsidRDefault="00D770D4" w:rsidP="00713CD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6964">
        <w:t>Материалы по обоснованию проекта генерального плана содержат обоснование решения задач территориального планирования, обоснование мероприятий и предложений по террит</w:t>
      </w:r>
      <w:r w:rsidRPr="00896964">
        <w:t>о</w:t>
      </w:r>
      <w:r w:rsidRPr="00896964">
        <w:t>риальному планированию и этапам их выполнения, перечень основных факторов риска возни</w:t>
      </w:r>
      <w:r w:rsidRPr="00896964">
        <w:t>к</w:t>
      </w:r>
      <w:r w:rsidRPr="00896964">
        <w:t>новения чрезвычайных ситуаций природного и техногенного характера, оценку экологической ситуации территории и перечень мероприятий по ее улучшению.</w:t>
      </w:r>
    </w:p>
    <w:p w:rsidR="00D770D4" w:rsidRPr="00896964" w:rsidRDefault="00D770D4" w:rsidP="00D770D4">
      <w:pPr>
        <w:pStyle w:val="1"/>
        <w:spacing w:after="200"/>
        <w:jc w:val="center"/>
        <w:rPr>
          <w:sz w:val="28"/>
        </w:rPr>
      </w:pPr>
      <w:r w:rsidRPr="00896964">
        <w:rPr>
          <w:sz w:val="28"/>
        </w:rPr>
        <w:br w:type="page"/>
      </w:r>
      <w:bookmarkStart w:id="1" w:name="_Toc321389420"/>
      <w:r w:rsidRPr="00896964">
        <w:rPr>
          <w:sz w:val="28"/>
        </w:rPr>
        <w:lastRenderedPageBreak/>
        <w:t>РАЗДЕЛ 1</w:t>
      </w:r>
      <w:r w:rsidR="00EE4585" w:rsidRPr="00896964">
        <w:rPr>
          <w:sz w:val="28"/>
        </w:rPr>
        <w:t>.</w:t>
      </w:r>
      <w:r w:rsidRPr="00896964">
        <w:rPr>
          <w:sz w:val="28"/>
        </w:rPr>
        <w:t xml:space="preserve"> ЦЕЛИ И ЗАДАЧИ ТЕРРИТОРИАЛЬНОГО ПЛАНИРОВАНИЯ</w:t>
      </w:r>
      <w:bookmarkEnd w:id="1"/>
    </w:p>
    <w:p w:rsidR="00D770D4" w:rsidRPr="00896964" w:rsidRDefault="00D770D4" w:rsidP="006A6633">
      <w:pPr>
        <w:pStyle w:val="a4"/>
        <w:spacing w:after="160"/>
        <w:ind w:firstLine="709"/>
        <w:jc w:val="left"/>
        <w:rPr>
          <w:snapToGrid w:val="0"/>
        </w:rPr>
      </w:pPr>
      <w:bookmarkStart w:id="2" w:name="_Toc321389421"/>
      <w:r w:rsidRPr="00896964">
        <w:t>1.1 Цели территориального планирования</w:t>
      </w:r>
      <w:bookmarkEnd w:id="2"/>
    </w:p>
    <w:p w:rsidR="00D770D4" w:rsidRPr="00896964" w:rsidRDefault="00D770D4" w:rsidP="006A6633">
      <w:pPr>
        <w:tabs>
          <w:tab w:val="left" w:pos="993"/>
        </w:tabs>
        <w:spacing w:line="360" w:lineRule="auto"/>
        <w:ind w:firstLine="709"/>
        <w:jc w:val="both"/>
      </w:pPr>
      <w:r w:rsidRPr="00896964">
        <w:t xml:space="preserve">Главными целями подготовки генерального плана МО </w:t>
      </w:r>
      <w:r w:rsidR="00D3788C" w:rsidRPr="00896964">
        <w:t>городского поселения рабочий поселок Центральный</w:t>
      </w:r>
      <w:r w:rsidRPr="00896964">
        <w:t xml:space="preserve"> </w:t>
      </w:r>
      <w:r w:rsidR="00D3788C" w:rsidRPr="00896964">
        <w:t>Володарского</w:t>
      </w:r>
      <w:r w:rsidR="000B4D9D" w:rsidRPr="00896964">
        <w:t xml:space="preserve"> муниципального</w:t>
      </w:r>
      <w:r w:rsidRPr="00896964">
        <w:t xml:space="preserve"> района Нижегородской области являю</w:t>
      </w:r>
      <w:r w:rsidRPr="00896964">
        <w:t>т</w:t>
      </w:r>
      <w:r w:rsidRPr="00896964">
        <w:t>ся:</w:t>
      </w:r>
    </w:p>
    <w:p w:rsidR="007F140E" w:rsidRPr="00896964" w:rsidRDefault="007F140E" w:rsidP="006A6633">
      <w:pPr>
        <w:tabs>
          <w:tab w:val="left" w:pos="993"/>
        </w:tabs>
        <w:spacing w:line="360" w:lineRule="auto"/>
        <w:ind w:firstLine="709"/>
        <w:jc w:val="both"/>
      </w:pPr>
      <w:r w:rsidRPr="00896964">
        <w:t>1) включение в границы населенного пункта р.п. Центральный, удаленных его частей, одна из которых находится на территории Владимирской области</w:t>
      </w:r>
      <w:r w:rsidR="00395FA3" w:rsidRPr="00896964">
        <w:t xml:space="preserve"> (западная граница р.п. Це</w:t>
      </w:r>
      <w:r w:rsidR="00395FA3" w:rsidRPr="00896964">
        <w:t>н</w:t>
      </w:r>
      <w:r w:rsidR="00395FA3" w:rsidRPr="00896964">
        <w:t>тральный утверждается одновременно с согласованием планируемых границ Нижегородской области, Володарского муниципального района и МО городского поселения рабочий поселок Центральный)</w:t>
      </w:r>
      <w:r w:rsidRPr="00896964">
        <w:t xml:space="preserve">; </w:t>
      </w:r>
    </w:p>
    <w:p w:rsidR="00D770D4" w:rsidRPr="00896964" w:rsidRDefault="00E81DE9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position w:val="-6"/>
        </w:rPr>
      </w:pPr>
      <w:r w:rsidRPr="00896964">
        <w:rPr>
          <w:position w:val="-6"/>
        </w:rPr>
        <w:t>2</w:t>
      </w:r>
      <w:r w:rsidR="00D770D4" w:rsidRPr="00896964">
        <w:rPr>
          <w:position w:val="-6"/>
        </w:rPr>
        <w:t>)</w:t>
      </w:r>
      <w:r w:rsidR="00D770D4" w:rsidRPr="00896964">
        <w:rPr>
          <w:position w:val="-6"/>
        </w:rPr>
        <w:tab/>
        <w:t>создание документа территориального планирования</w:t>
      </w:r>
      <w:r w:rsidR="00EA7102" w:rsidRPr="00896964">
        <w:rPr>
          <w:position w:val="-6"/>
        </w:rPr>
        <w:t xml:space="preserve"> </w:t>
      </w:r>
      <w:r w:rsidR="00D770D4" w:rsidRPr="00896964">
        <w:rPr>
          <w:position w:val="-6"/>
        </w:rPr>
        <w:t>МО</w:t>
      </w:r>
      <w:r w:rsidR="00EA7102" w:rsidRPr="00896964">
        <w:rPr>
          <w:position w:val="-6"/>
        </w:rPr>
        <w:t xml:space="preserve"> городское поселение раб</w:t>
      </w:r>
      <w:r w:rsidR="00EA7102" w:rsidRPr="00896964">
        <w:rPr>
          <w:position w:val="-6"/>
        </w:rPr>
        <w:t>о</w:t>
      </w:r>
      <w:r w:rsidR="00EA7102" w:rsidRPr="00896964">
        <w:rPr>
          <w:position w:val="-6"/>
        </w:rPr>
        <w:t>чий поселок Центральный</w:t>
      </w:r>
      <w:r w:rsidR="00D770D4" w:rsidRPr="00896964">
        <w:rPr>
          <w:position w:val="-6"/>
        </w:rPr>
        <w:t>, представляющего видение будущего социально-экономического и пространственного состояния территории поселения на период 25-30 лет;</w:t>
      </w:r>
    </w:p>
    <w:p w:rsidR="00D770D4" w:rsidRPr="00896964" w:rsidRDefault="00E81DE9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t>3</w:t>
      </w:r>
      <w:r w:rsidR="00D770D4" w:rsidRPr="00896964">
        <w:t>)</w:t>
      </w:r>
      <w:r w:rsidR="00D770D4" w:rsidRPr="00896964">
        <w:tab/>
        <w:t>обеспечение условий планирования социальной, экономической, градостроительной деятельности с учетом ее пространственной локализации;</w:t>
      </w:r>
    </w:p>
    <w:p w:rsidR="00D770D4" w:rsidRPr="00896964" w:rsidRDefault="00E81DE9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t>4</w:t>
      </w:r>
      <w:r w:rsidR="00D770D4" w:rsidRPr="00896964">
        <w:t>)</w:t>
      </w:r>
      <w:r w:rsidR="00D770D4" w:rsidRPr="00896964">
        <w:tab/>
        <w:t>создание оптимальных условий для вложения инвестиций всех уровней и форм собс</w:t>
      </w:r>
      <w:r w:rsidR="00D770D4" w:rsidRPr="00896964">
        <w:t>т</w:t>
      </w:r>
      <w:r w:rsidR="00D770D4" w:rsidRPr="00896964">
        <w:t>венности в развитие и освоение новых территорий, сохранение, реконструкцию и преобразов</w:t>
      </w:r>
      <w:r w:rsidR="00D770D4" w:rsidRPr="00896964">
        <w:t>а</w:t>
      </w:r>
      <w:r w:rsidR="00D770D4" w:rsidRPr="00896964">
        <w:t>ния существующей застройки, развитие и совершенствование социальной и инженерно</w:t>
      </w:r>
      <w:r w:rsidR="00D770D4" w:rsidRPr="00896964">
        <w:rPr>
          <w:b/>
        </w:rPr>
        <w:t>-</w:t>
      </w:r>
      <w:r w:rsidR="00D770D4" w:rsidRPr="00896964">
        <w:t>транспортной инфраструктур;</w:t>
      </w:r>
    </w:p>
    <w:p w:rsidR="00D770D4" w:rsidRPr="00896964" w:rsidRDefault="00E81DE9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t>5</w:t>
      </w:r>
      <w:r w:rsidR="00D770D4" w:rsidRPr="00896964">
        <w:t>)</w:t>
      </w:r>
      <w:r w:rsidR="00D770D4" w:rsidRPr="00896964">
        <w:tab/>
        <w:t>обеспечение условий для размежевания полномочий и обязанностей между разли</w:t>
      </w:r>
      <w:r w:rsidR="00D770D4" w:rsidRPr="00896964">
        <w:t>ч</w:t>
      </w:r>
      <w:r w:rsidR="00D770D4" w:rsidRPr="00896964">
        <w:t>ными уровнями публичной власти (федеральной, региональной, районной и местной поселк</w:t>
      </w:r>
      <w:r w:rsidR="00D770D4" w:rsidRPr="00896964">
        <w:t>о</w:t>
      </w:r>
      <w:r w:rsidR="00D770D4" w:rsidRPr="00896964">
        <w:t xml:space="preserve">вой) в области территориального планирования на территории </w:t>
      </w:r>
      <w:r w:rsidR="005B0640" w:rsidRPr="00896964">
        <w:t>МО</w:t>
      </w:r>
      <w:r w:rsidR="00D770D4" w:rsidRPr="00896964">
        <w:t xml:space="preserve"> </w:t>
      </w:r>
      <w:r w:rsidR="00EA7102" w:rsidRPr="00896964">
        <w:t>городского поселения раб</w:t>
      </w:r>
      <w:r w:rsidR="00EA7102" w:rsidRPr="00896964">
        <w:t>о</w:t>
      </w:r>
      <w:r w:rsidR="00EA7102" w:rsidRPr="00896964">
        <w:t>чий поселок Центральный</w:t>
      </w:r>
      <w:r w:rsidR="00D770D4" w:rsidRPr="00896964">
        <w:t>;</w:t>
      </w:r>
    </w:p>
    <w:p w:rsidR="00D770D4" w:rsidRPr="00896964" w:rsidRDefault="00E81DE9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t>6</w:t>
      </w:r>
      <w:r w:rsidR="00D770D4" w:rsidRPr="00896964">
        <w:t>)</w:t>
      </w:r>
      <w:r w:rsidR="00D770D4" w:rsidRPr="00896964">
        <w:tab/>
        <w:t>учет федеральных, региональных и муниципальных интересов (в том числе, сопр</w:t>
      </w:r>
      <w:r w:rsidR="00D770D4" w:rsidRPr="00896964">
        <w:t>е</w:t>
      </w:r>
      <w:r w:rsidR="00D770D4" w:rsidRPr="00896964">
        <w:t>дельных муниципальных образований), интересов юридических и физических лиц в соверше</w:t>
      </w:r>
      <w:r w:rsidR="00D770D4" w:rsidRPr="00896964">
        <w:t>н</w:t>
      </w:r>
      <w:r w:rsidR="00D770D4" w:rsidRPr="00896964">
        <w:t>ствовании и развитии градостроительства поселения;</w:t>
      </w:r>
    </w:p>
    <w:p w:rsidR="00D770D4" w:rsidRPr="00896964" w:rsidRDefault="00E81DE9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t>7</w:t>
      </w:r>
      <w:r w:rsidR="00D770D4" w:rsidRPr="00896964">
        <w:t>)</w:t>
      </w:r>
      <w:r w:rsidR="00D770D4" w:rsidRPr="00896964">
        <w:tab/>
        <w:t>создание условий, позволяющих субъектам планирования - органам местного сам</w:t>
      </w:r>
      <w:r w:rsidR="00D770D4" w:rsidRPr="00896964">
        <w:t>о</w:t>
      </w:r>
      <w:r w:rsidR="00D770D4" w:rsidRPr="00896964">
        <w:t xml:space="preserve">управления МО </w:t>
      </w:r>
      <w:r w:rsidR="00EA7102" w:rsidRPr="00896964">
        <w:t xml:space="preserve">городского поселения рабочий поселок Центральный </w:t>
      </w:r>
      <w:r w:rsidR="00D770D4" w:rsidRPr="00896964">
        <w:t>существенно повысить эффективность имеющихся ресурсов с целью достижения первостепенных (актуальных), сре</w:t>
      </w:r>
      <w:r w:rsidR="00D770D4" w:rsidRPr="00896964">
        <w:t>д</w:t>
      </w:r>
      <w:r w:rsidR="00D770D4" w:rsidRPr="00896964">
        <w:t>несрочных и долгосрочных (прогнозных) результатов;</w:t>
      </w:r>
    </w:p>
    <w:p w:rsidR="00D770D4" w:rsidRPr="00896964" w:rsidRDefault="00E81DE9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t>8</w:t>
      </w:r>
      <w:r w:rsidR="00D770D4" w:rsidRPr="00896964">
        <w:t>)</w:t>
      </w:r>
      <w:r w:rsidR="00D770D4" w:rsidRPr="00896964">
        <w:tab/>
        <w:t>разработка оптимальной, с социальной точки зрения, траектории движения к заплан</w:t>
      </w:r>
      <w:r w:rsidR="00D770D4" w:rsidRPr="00896964">
        <w:t>и</w:t>
      </w:r>
      <w:r w:rsidR="00D770D4" w:rsidRPr="00896964">
        <w:t>рованному состоянию территории поселения;</w:t>
      </w:r>
    </w:p>
    <w:p w:rsidR="00D770D4" w:rsidRPr="00896964" w:rsidRDefault="00E81DE9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t>9</w:t>
      </w:r>
      <w:r w:rsidR="00D770D4" w:rsidRPr="00896964">
        <w:t>)</w:t>
      </w:r>
      <w:r w:rsidR="00D770D4" w:rsidRPr="00896964">
        <w:tab/>
        <w:t>определение того, какие действия можно, а какие нельзя делать сегодня с позиций достижения будущего состояния в целях обеспечения устойчивого развития территорий;</w:t>
      </w:r>
    </w:p>
    <w:p w:rsidR="00D770D4" w:rsidRPr="00896964" w:rsidRDefault="00E81DE9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lastRenderedPageBreak/>
        <w:t>10</w:t>
      </w:r>
      <w:r w:rsidR="00D770D4" w:rsidRPr="00896964">
        <w:t>)</w:t>
      </w:r>
      <w:r w:rsidR="00D770D4" w:rsidRPr="00896964">
        <w:tab/>
        <w:t>подготовка оснований по изменению градостроительного устройства муниципальн</w:t>
      </w:r>
      <w:r w:rsidR="00D770D4" w:rsidRPr="00896964">
        <w:t>о</w:t>
      </w:r>
      <w:r w:rsidR="00D770D4" w:rsidRPr="00896964">
        <w:t>го образования в целях оптимизации системы местного самоуправления, налогообложения и бюджетов, с учетом планируемых изменений планировочной организации территории, полн</w:t>
      </w:r>
      <w:r w:rsidR="00D770D4" w:rsidRPr="00896964">
        <w:t>о</w:t>
      </w:r>
      <w:r w:rsidR="00D770D4" w:rsidRPr="00896964">
        <w:t>мочий и обязанностей разных уровней государственной власти и местного самоуправления, у</w:t>
      </w:r>
      <w:r w:rsidR="00D770D4" w:rsidRPr="00896964">
        <w:t>с</w:t>
      </w:r>
      <w:r w:rsidR="00D770D4" w:rsidRPr="00896964">
        <w:t>тановленных законодательством;</w:t>
      </w:r>
    </w:p>
    <w:p w:rsidR="00D770D4" w:rsidRPr="00896964" w:rsidRDefault="00D770D4" w:rsidP="006A6633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t>1</w:t>
      </w:r>
      <w:r w:rsidR="00E81DE9" w:rsidRPr="00896964">
        <w:t>1</w:t>
      </w:r>
      <w:r w:rsidRPr="00896964">
        <w:t>)</w:t>
      </w:r>
      <w:r w:rsidRPr="00896964">
        <w:tab/>
        <w:t>подготовка оснований для принятия решений о резервировании и изъятии земельных участков для государственных и муниципальных (районных и поселковых) нужд</w:t>
      </w:r>
      <w:r w:rsidR="001E64B6" w:rsidRPr="00896964">
        <w:t>.</w:t>
      </w:r>
    </w:p>
    <w:p w:rsidR="00097BF2" w:rsidRPr="00896964" w:rsidRDefault="00097BF2" w:rsidP="00097BF2">
      <w:pPr>
        <w:pStyle w:val="af5"/>
        <w:tabs>
          <w:tab w:val="clear" w:pos="2149"/>
          <w:tab w:val="left" w:pos="851"/>
        </w:tabs>
        <w:ind w:left="0" w:right="282" w:firstLineChars="306" w:firstLine="798"/>
        <w:rPr>
          <w:color w:val="auto"/>
        </w:rPr>
      </w:pPr>
      <w:r w:rsidRPr="00896964">
        <w:rPr>
          <w:color w:val="auto"/>
        </w:rPr>
        <w:t>12) улучшение экологической ситуации градостроительными средствами.</w:t>
      </w:r>
    </w:p>
    <w:p w:rsidR="00D770D4" w:rsidRPr="00896964" w:rsidRDefault="00D770D4" w:rsidP="001E64B6">
      <w:pPr>
        <w:pStyle w:val="a4"/>
        <w:spacing w:before="160" w:after="160"/>
        <w:ind w:firstLine="709"/>
        <w:jc w:val="left"/>
      </w:pPr>
      <w:bookmarkStart w:id="3" w:name="_Toc321389422"/>
      <w:r w:rsidRPr="00896964">
        <w:t>1.2 Задачи территориального планирования</w:t>
      </w:r>
      <w:bookmarkEnd w:id="3"/>
    </w:p>
    <w:p w:rsidR="00D770D4" w:rsidRPr="00896964" w:rsidRDefault="00D770D4" w:rsidP="001E64B6">
      <w:pPr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896964">
        <w:t>Для достижения указанных целей определены следующие задачи:</w:t>
      </w:r>
    </w:p>
    <w:p w:rsidR="00D770D4" w:rsidRPr="00896964" w:rsidRDefault="00D770D4" w:rsidP="001E64B6">
      <w:pPr>
        <w:pStyle w:val="ad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896964">
        <w:t>проведение комплексного анализа состояния территории, охватывающего все подси</w:t>
      </w:r>
      <w:r w:rsidRPr="00896964">
        <w:t>с</w:t>
      </w:r>
      <w:r w:rsidRPr="00896964">
        <w:t>темы жизнедеятельности: природно-ресурсную, производственную, социальную, инженерно-транспортную, рекреационно-туристическую, экологическую ситуацию, охрану окружающей природной среды, пространственно-планировочную структуру и функциональное зонирование территории;</w:t>
      </w:r>
    </w:p>
    <w:p w:rsidR="00D770D4" w:rsidRPr="00896964" w:rsidRDefault="00D770D4" w:rsidP="001E64B6">
      <w:pPr>
        <w:pStyle w:val="af2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t xml:space="preserve">на основании комплексного анализа территории, социально-экономических планов и программ, стратегий развития Нижегородской области и </w:t>
      </w:r>
      <w:r w:rsidR="005864ED" w:rsidRPr="00896964">
        <w:t>Володарского</w:t>
      </w:r>
      <w:r w:rsidRPr="00896964">
        <w:t xml:space="preserve"> </w:t>
      </w:r>
      <w:r w:rsidR="00E60048" w:rsidRPr="00896964">
        <w:t xml:space="preserve">муниципального </w:t>
      </w:r>
      <w:r w:rsidRPr="00896964">
        <w:t>ра</w:t>
      </w:r>
      <w:r w:rsidRPr="00896964">
        <w:t>й</w:t>
      </w:r>
      <w:r w:rsidRPr="00896964">
        <w:t>она, выявление территорий наиболее активной хозяйственной, инвестиционной и градостро</w:t>
      </w:r>
      <w:r w:rsidRPr="00896964">
        <w:t>и</w:t>
      </w:r>
      <w:r w:rsidRPr="00896964">
        <w:t>тельной деятельности и формирования новых точек роста, главным образом за счет создания новых и модернизации существующих предприятий, развития транспортной и инженерной и</w:t>
      </w:r>
      <w:r w:rsidRPr="00896964">
        <w:t>н</w:t>
      </w:r>
      <w:r w:rsidRPr="00896964">
        <w:t xml:space="preserve">фраструктур, выявления </w:t>
      </w:r>
      <w:r w:rsidRPr="00896964">
        <w:rPr>
          <w:snapToGrid w:val="0"/>
        </w:rPr>
        <w:t>конкурентных преимуществ территории:</w:t>
      </w:r>
    </w:p>
    <w:p w:rsidR="00A03F75" w:rsidRPr="00896964" w:rsidRDefault="00D770D4" w:rsidP="001E64B6">
      <w:pPr>
        <w:pStyle w:val="af2"/>
        <w:numPr>
          <w:ilvl w:val="0"/>
          <w:numId w:val="10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rPr>
          <w:snapToGrid w:val="0"/>
        </w:rPr>
        <w:t xml:space="preserve">выгодное местоположение; </w:t>
      </w:r>
    </w:p>
    <w:p w:rsidR="00D770D4" w:rsidRPr="00896964" w:rsidRDefault="00D770D4" w:rsidP="001E64B6">
      <w:pPr>
        <w:pStyle w:val="af2"/>
        <w:numPr>
          <w:ilvl w:val="0"/>
          <w:numId w:val="10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rPr>
          <w:snapToGrid w:val="0"/>
        </w:rPr>
        <w:t>природно-ресурсный и социально-экономический потенциалы;</w:t>
      </w:r>
    </w:p>
    <w:p w:rsidR="00D770D4" w:rsidRPr="00896964" w:rsidRDefault="00D770D4" w:rsidP="001E64B6">
      <w:pPr>
        <w:pStyle w:val="af2"/>
        <w:numPr>
          <w:ilvl w:val="0"/>
          <w:numId w:val="10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rPr>
          <w:snapToGrid w:val="0"/>
        </w:rPr>
        <w:t>богатое природное и географическое положение;</w:t>
      </w:r>
    </w:p>
    <w:p w:rsidR="00D770D4" w:rsidRPr="00896964" w:rsidRDefault="00D770D4" w:rsidP="001E64B6">
      <w:pPr>
        <w:pStyle w:val="af2"/>
        <w:numPr>
          <w:ilvl w:val="0"/>
          <w:numId w:val="10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rPr>
          <w:snapToGrid w:val="0"/>
        </w:rPr>
        <w:t>наличие свободных земельных ресурсов</w:t>
      </w:r>
      <w:r w:rsidR="00A17738" w:rsidRPr="00896964">
        <w:rPr>
          <w:snapToGrid w:val="0"/>
        </w:rPr>
        <w:t>;</w:t>
      </w:r>
    </w:p>
    <w:p w:rsidR="00D770D4" w:rsidRPr="00896964" w:rsidRDefault="00D770D4" w:rsidP="001E64B6">
      <w:pPr>
        <w:pStyle w:val="af2"/>
        <w:numPr>
          <w:ilvl w:val="0"/>
          <w:numId w:val="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t>оптимизация планировочной структуры и функционального зонирования, соверше</w:t>
      </w:r>
      <w:r w:rsidRPr="00896964">
        <w:t>н</w:t>
      </w:r>
      <w:r w:rsidRPr="00896964">
        <w:t>ствование системы расселения и социального обслуживания;</w:t>
      </w:r>
    </w:p>
    <w:p w:rsidR="00D770D4" w:rsidRPr="00896964" w:rsidRDefault="00D770D4" w:rsidP="001E64B6">
      <w:pPr>
        <w:pStyle w:val="ad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</w:pPr>
      <w:r w:rsidRPr="00896964">
        <w:t>изменение функционального назначения территорий, занимаемых объектами и пре</w:t>
      </w:r>
      <w:r w:rsidRPr="00896964">
        <w:t>д</w:t>
      </w:r>
      <w:r w:rsidRPr="00896964">
        <w:t>приятиями, не соответствующими экономическим, экологическим санитарно-гигиеническим и градостроительным условиям развития территорий;</w:t>
      </w:r>
    </w:p>
    <w:p w:rsidR="00D770D4" w:rsidRPr="00896964" w:rsidRDefault="00D770D4" w:rsidP="001E64B6">
      <w:pPr>
        <w:pStyle w:val="ad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</w:pPr>
      <w:r w:rsidRPr="00896964">
        <w:t>подготовка предложений по развитию транспортной и инженерной инфраструктур, в том числе, в целях развития незастроенных территорий и повышения их инвестиционной пр</w:t>
      </w:r>
      <w:r w:rsidRPr="00896964">
        <w:t>и</w:t>
      </w:r>
      <w:r w:rsidRPr="00896964">
        <w:t>влекательности;</w:t>
      </w:r>
    </w:p>
    <w:p w:rsidR="00D770D4" w:rsidRPr="00896964" w:rsidRDefault="00D770D4" w:rsidP="001E64B6">
      <w:pPr>
        <w:pStyle w:val="af2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t>подготовка перечня мероприятий, обеспечивающих улучшение экологической ситу</w:t>
      </w:r>
      <w:r w:rsidRPr="00896964">
        <w:t>а</w:t>
      </w:r>
      <w:r w:rsidRPr="00896964">
        <w:t>ции и обеспечение безопасного проживания населения, охрану объектов капитального стро</w:t>
      </w:r>
      <w:r w:rsidRPr="00896964">
        <w:t>и</w:t>
      </w:r>
      <w:r w:rsidRPr="00896964">
        <w:t>тельства от последствий чрезвычайных ситуаций природного и техногенного характера;</w:t>
      </w:r>
    </w:p>
    <w:p w:rsidR="00D770D4" w:rsidRPr="00896964" w:rsidRDefault="00D770D4" w:rsidP="001E64B6">
      <w:pPr>
        <w:pStyle w:val="af2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lastRenderedPageBreak/>
        <w:t>определение границ зон планируемого размещения объектов капитального строител</w:t>
      </w:r>
      <w:r w:rsidRPr="00896964">
        <w:t>ь</w:t>
      </w:r>
      <w:r w:rsidRPr="00896964">
        <w:t>ства местного значения;</w:t>
      </w:r>
    </w:p>
    <w:p w:rsidR="00D770D4" w:rsidRPr="00896964" w:rsidRDefault="00D770D4" w:rsidP="001E64B6">
      <w:pPr>
        <w:pStyle w:val="af2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t xml:space="preserve">подготовка предложений, адресуемых органам власти Нижегородской области и </w:t>
      </w:r>
      <w:r w:rsidR="005864ED" w:rsidRPr="00896964">
        <w:t>В</w:t>
      </w:r>
      <w:r w:rsidR="005864ED" w:rsidRPr="00896964">
        <w:t>о</w:t>
      </w:r>
      <w:r w:rsidR="005864ED" w:rsidRPr="00896964">
        <w:t>лодарского</w:t>
      </w:r>
      <w:r w:rsidRPr="00896964">
        <w:t xml:space="preserve"> </w:t>
      </w:r>
      <w:r w:rsidR="00E60048" w:rsidRPr="00896964">
        <w:t xml:space="preserve">муниципального </w:t>
      </w:r>
      <w:r w:rsidRPr="00896964">
        <w:t>района по размещению объектов капитального строительства о</w:t>
      </w:r>
      <w:r w:rsidRPr="00896964">
        <w:t>б</w:t>
      </w:r>
      <w:r w:rsidRPr="00896964">
        <w:t>ластного и районного значения;</w:t>
      </w:r>
    </w:p>
    <w:p w:rsidR="00963302" w:rsidRPr="00896964" w:rsidRDefault="00D770D4" w:rsidP="001E64B6">
      <w:pPr>
        <w:pStyle w:val="af2"/>
        <w:numPr>
          <w:ilvl w:val="0"/>
          <w:numId w:val="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t xml:space="preserve">подготовка предложений по изменению границ </w:t>
      </w:r>
      <w:r w:rsidR="005864ED" w:rsidRPr="00896964">
        <w:t>Нижегородской области, Володарск</w:t>
      </w:r>
      <w:r w:rsidR="005864ED" w:rsidRPr="00896964">
        <w:t>о</w:t>
      </w:r>
      <w:r w:rsidR="005864ED" w:rsidRPr="00896964">
        <w:t xml:space="preserve">го </w:t>
      </w:r>
      <w:r w:rsidR="00E60048" w:rsidRPr="00896964">
        <w:t xml:space="preserve">муниципального </w:t>
      </w:r>
      <w:r w:rsidR="005864ED" w:rsidRPr="00896964">
        <w:t>района, МО городского поселения рабочий поселок Центральный</w:t>
      </w:r>
      <w:r w:rsidR="00963302" w:rsidRPr="00896964">
        <w:t>;</w:t>
      </w:r>
      <w:r w:rsidRPr="00896964">
        <w:t xml:space="preserve"> </w:t>
      </w:r>
    </w:p>
    <w:p w:rsidR="00D770D4" w:rsidRPr="00896964" w:rsidRDefault="00963302" w:rsidP="001E64B6">
      <w:pPr>
        <w:pStyle w:val="af2"/>
        <w:numPr>
          <w:ilvl w:val="0"/>
          <w:numId w:val="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</w:pPr>
      <w:r w:rsidRPr="00896964">
        <w:t xml:space="preserve">подготовка предложений по изменению границ </w:t>
      </w:r>
      <w:r w:rsidR="00D770D4" w:rsidRPr="00896964">
        <w:t xml:space="preserve">земель </w:t>
      </w:r>
      <w:r w:rsidR="005864ED" w:rsidRPr="00896964">
        <w:t>населенных пунктов и земель обороны</w:t>
      </w:r>
      <w:r w:rsidR="00D770D4" w:rsidRPr="00896964">
        <w:t>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1</w:t>
      </w:r>
      <w:r w:rsidR="00963302" w:rsidRPr="00896964">
        <w:t>1</w:t>
      </w:r>
      <w:r w:rsidRPr="00896964">
        <w:t>)</w:t>
      </w:r>
      <w:r w:rsidRPr="00896964">
        <w:tab/>
        <w:t>повышение эффективности использования и качества ранее освоенных территорий населенных пунктов;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1</w:t>
      </w:r>
      <w:r w:rsidR="00963302" w:rsidRPr="00896964">
        <w:t>2</w:t>
      </w:r>
      <w:r w:rsidRPr="00896964">
        <w:t>)</w:t>
      </w:r>
      <w:r w:rsidRPr="00896964">
        <w:tab/>
        <w:t>сохранение исторического облика застройки населенных пунктов, ландшафтных природных территорий, исторического и архитектурно-пространственного своеобразия;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1</w:t>
      </w:r>
      <w:r w:rsidR="00963302" w:rsidRPr="00896964">
        <w:t>3</w:t>
      </w:r>
      <w:r w:rsidRPr="00896964">
        <w:t>)</w:t>
      </w:r>
      <w:r w:rsidRPr="00896964">
        <w:tab/>
        <w:t>оптимизация размещения сети учреждений обслуживания с учетом обеспеченности жителей объектами обслуживания, соответствующей среднеобластному уровню, в том числе социально гарантированному уровню обслуживания по каждому виду;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000000"/>
        </w:rPr>
      </w:pPr>
      <w:r w:rsidRPr="00896964">
        <w:t>1</w:t>
      </w:r>
      <w:r w:rsidR="00963302" w:rsidRPr="00896964">
        <w:t>4</w:t>
      </w:r>
      <w:r w:rsidRPr="00896964">
        <w:t>)</w:t>
      </w:r>
      <w:r w:rsidRPr="00896964">
        <w:tab/>
        <w:t>обеспечение устойчивых и безопасных транспортных связей путем реконструкции существующей улично-дорожной сети, строительства новых поселковых улиц и дорог, объез</w:t>
      </w:r>
      <w:r w:rsidRPr="00896964">
        <w:t>д</w:t>
      </w:r>
      <w:r w:rsidRPr="00896964">
        <w:t xml:space="preserve">ных </w:t>
      </w:r>
      <w:r w:rsidRPr="00896964">
        <w:rPr>
          <w:color w:val="000000"/>
        </w:rPr>
        <w:t>автомобильных дорог, транспортных развязок, железнодорожных переездов;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000000"/>
        </w:rPr>
      </w:pPr>
      <w:r w:rsidRPr="00896964">
        <w:rPr>
          <w:color w:val="000000"/>
        </w:rPr>
        <w:t>1</w:t>
      </w:r>
      <w:r w:rsidR="00963302" w:rsidRPr="00896964">
        <w:rPr>
          <w:color w:val="000000"/>
        </w:rPr>
        <w:t>5</w:t>
      </w:r>
      <w:r w:rsidRPr="00896964">
        <w:rPr>
          <w:color w:val="000000"/>
        </w:rPr>
        <w:t>)</w:t>
      </w:r>
      <w:r w:rsidRPr="00896964">
        <w:rPr>
          <w:color w:val="000000"/>
        </w:rPr>
        <w:tab/>
        <w:t>развитие общественного транспорта;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1</w:t>
      </w:r>
      <w:r w:rsidR="00963302" w:rsidRPr="00896964">
        <w:t>6</w:t>
      </w:r>
      <w:r w:rsidRPr="00896964">
        <w:t>)</w:t>
      </w:r>
      <w:r w:rsidRPr="00896964">
        <w:tab/>
        <w:t>оптимизация системы водоснабжения для обеспечения качества и количества пить</w:t>
      </w:r>
      <w:r w:rsidRPr="00896964">
        <w:t>е</w:t>
      </w:r>
      <w:r w:rsidRPr="00896964">
        <w:t>вой воды с учетом необходимости гарантированного водоснабжения объектов нового стро</w:t>
      </w:r>
      <w:r w:rsidRPr="00896964">
        <w:t>и</w:t>
      </w:r>
      <w:r w:rsidRPr="00896964">
        <w:t>тельства;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1</w:t>
      </w:r>
      <w:r w:rsidR="00963302" w:rsidRPr="00896964">
        <w:t>7</w:t>
      </w:r>
      <w:r w:rsidRPr="00896964">
        <w:t>)</w:t>
      </w:r>
      <w:r w:rsidRPr="00896964">
        <w:tab/>
        <w:t>реконструкция существующих и строительство новых водопроводных сетей;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1</w:t>
      </w:r>
      <w:r w:rsidR="00963302" w:rsidRPr="00896964">
        <w:t>8</w:t>
      </w:r>
      <w:r w:rsidRPr="00896964">
        <w:t>)</w:t>
      </w:r>
      <w:r w:rsidRPr="00896964">
        <w:tab/>
        <w:t>прекращение сброса неочищенных дождевых вод в реки, ручьи и другие водотоки на территории поселения;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1</w:t>
      </w:r>
      <w:r w:rsidR="00963302" w:rsidRPr="00896964">
        <w:t>9</w:t>
      </w:r>
      <w:r w:rsidRPr="00896964">
        <w:t>)</w:t>
      </w:r>
      <w:r w:rsidRPr="00896964">
        <w:tab/>
        <w:t>строительство очистных канализационных сооружений;</w:t>
      </w:r>
    </w:p>
    <w:p w:rsidR="00D770D4" w:rsidRPr="00896964" w:rsidRDefault="00963302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20</w:t>
      </w:r>
      <w:r w:rsidR="00D770D4" w:rsidRPr="00896964">
        <w:t>)</w:t>
      </w:r>
      <w:r w:rsidR="00D770D4" w:rsidRPr="00896964">
        <w:tab/>
        <w:t>повышение мощности и надежности систем электроснабжения;</w:t>
      </w:r>
    </w:p>
    <w:p w:rsidR="00D770D4" w:rsidRPr="00896964" w:rsidRDefault="00963302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21</w:t>
      </w:r>
      <w:r w:rsidR="00D770D4" w:rsidRPr="00896964">
        <w:t>)</w:t>
      </w:r>
      <w:r w:rsidR="00D770D4" w:rsidRPr="00896964">
        <w:tab/>
        <w:t>реконструкция существующих и строительство новых источников электроснабж</w:t>
      </w:r>
      <w:r w:rsidR="00D770D4" w:rsidRPr="00896964">
        <w:t>е</w:t>
      </w:r>
      <w:r w:rsidR="00D770D4" w:rsidRPr="00896964">
        <w:t>ния;</w:t>
      </w:r>
    </w:p>
    <w:p w:rsidR="00D770D4" w:rsidRPr="00896964" w:rsidRDefault="00963302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22</w:t>
      </w:r>
      <w:r w:rsidR="00D770D4" w:rsidRPr="00896964">
        <w:t>)</w:t>
      </w:r>
      <w:r w:rsidR="00D770D4" w:rsidRPr="00896964">
        <w:tab/>
        <w:t>развитие системы газоснабжения населенных пунктов;</w:t>
      </w:r>
    </w:p>
    <w:p w:rsidR="00D770D4" w:rsidRPr="00896964" w:rsidRDefault="00D770D4" w:rsidP="001E64B6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2</w:t>
      </w:r>
      <w:r w:rsidR="00963302" w:rsidRPr="00896964">
        <w:t>3</w:t>
      </w:r>
      <w:r w:rsidRPr="00896964">
        <w:t>)</w:t>
      </w:r>
      <w:r w:rsidRPr="00896964">
        <w:tab/>
        <w:t>модернизация систем связи и информатизации;</w:t>
      </w:r>
    </w:p>
    <w:p w:rsidR="00D770D4" w:rsidRPr="00896964" w:rsidRDefault="00963302" w:rsidP="001E64B6">
      <w:pPr>
        <w:tabs>
          <w:tab w:val="left" w:pos="993"/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24</w:t>
      </w:r>
      <w:r w:rsidR="00D770D4" w:rsidRPr="00896964">
        <w:t>)</w:t>
      </w:r>
      <w:r w:rsidR="00D770D4" w:rsidRPr="00896964">
        <w:tab/>
        <w:t>совершенствование сбора и утилизации хозяйственно-бытовых и промышленных отходов;</w:t>
      </w:r>
    </w:p>
    <w:p w:rsidR="00D770D4" w:rsidRPr="00896964" w:rsidRDefault="00963302" w:rsidP="001E64B6">
      <w:pPr>
        <w:tabs>
          <w:tab w:val="left" w:pos="993"/>
          <w:tab w:val="left" w:pos="1134"/>
          <w:tab w:val="left" w:pos="1276"/>
        </w:tabs>
        <w:spacing w:line="360" w:lineRule="auto"/>
        <w:ind w:firstLine="709"/>
        <w:jc w:val="both"/>
      </w:pPr>
      <w:r w:rsidRPr="00896964">
        <w:t>25</w:t>
      </w:r>
      <w:r w:rsidR="00D770D4" w:rsidRPr="00896964">
        <w:t>)</w:t>
      </w:r>
      <w:r w:rsidR="00D770D4" w:rsidRPr="00896964">
        <w:tab/>
        <w:t>сокращение вредных выбросов в атмосферу, загрязнения почв и шумового воздейс</w:t>
      </w:r>
      <w:r w:rsidR="00D770D4" w:rsidRPr="00896964">
        <w:t>т</w:t>
      </w:r>
      <w:r w:rsidR="00D770D4" w:rsidRPr="00896964">
        <w:t>вия от всех источников на жилую среду;</w:t>
      </w:r>
    </w:p>
    <w:p w:rsidR="00D770D4" w:rsidRPr="00896964" w:rsidRDefault="00963302" w:rsidP="001E64B6">
      <w:pPr>
        <w:tabs>
          <w:tab w:val="left" w:pos="1134"/>
        </w:tabs>
        <w:spacing w:line="360" w:lineRule="auto"/>
        <w:ind w:firstLine="709"/>
        <w:jc w:val="both"/>
      </w:pPr>
      <w:r w:rsidRPr="00896964">
        <w:lastRenderedPageBreak/>
        <w:t>26</w:t>
      </w:r>
      <w:r w:rsidR="00D770D4" w:rsidRPr="00896964">
        <w:t>)</w:t>
      </w:r>
      <w:r w:rsidR="00D770D4" w:rsidRPr="00896964">
        <w:tab/>
        <w:t>выделение зон отдыха общего пользования: парки, скверы, бульвары, лесопарковые зоны, пляжи, и других территорий для спорта, отдыха и рекреации.</w:t>
      </w:r>
    </w:p>
    <w:p w:rsidR="0028447C" w:rsidRPr="00896964" w:rsidRDefault="0028447C">
      <w:pPr>
        <w:spacing w:line="360" w:lineRule="auto"/>
        <w:ind w:firstLine="567"/>
        <w:jc w:val="both"/>
        <w:sectPr w:rsidR="0028447C" w:rsidRPr="00896964" w:rsidSect="00186EE1">
          <w:headerReference w:type="default" r:id="rId10"/>
          <w:footerReference w:type="default" r:id="rId11"/>
          <w:pgSz w:w="11906" w:h="16838" w:code="9"/>
          <w:pgMar w:top="851" w:right="851" w:bottom="851" w:left="1134" w:header="284" w:footer="539" w:gutter="0"/>
          <w:cols w:space="708"/>
          <w:docGrid w:linePitch="360"/>
        </w:sectPr>
      </w:pPr>
    </w:p>
    <w:p w:rsidR="00705F9E" w:rsidRPr="00896964" w:rsidRDefault="00705F9E" w:rsidP="00E807C0">
      <w:pPr>
        <w:pStyle w:val="1"/>
        <w:rPr>
          <w:rFonts w:eastAsia="Arial Unicode MS"/>
          <w:caps/>
        </w:rPr>
      </w:pPr>
      <w:bookmarkStart w:id="4" w:name="_Toc321389423"/>
      <w:r w:rsidRPr="00896964">
        <w:rPr>
          <w:rFonts w:eastAsia="Arial Unicode MS"/>
          <w:caps/>
        </w:rPr>
        <w:lastRenderedPageBreak/>
        <w:t>Раздел 2. Перечень мероприятий по территориальному планированию, выполнение которых обеспечивается органами местного самоуправления муниципального образования городского поселения рабочий поселок центральный в соответствии с вопросами их ведения, определе</w:t>
      </w:r>
      <w:r w:rsidRPr="00896964">
        <w:rPr>
          <w:rFonts w:eastAsia="Arial Unicode MS"/>
          <w:caps/>
        </w:rPr>
        <w:t>н</w:t>
      </w:r>
      <w:r w:rsidRPr="00896964">
        <w:rPr>
          <w:rFonts w:eastAsia="Arial Unicode MS"/>
          <w:caps/>
        </w:rPr>
        <w:t>ными федеральным законодательством</w:t>
      </w:r>
      <w:bookmarkEnd w:id="4"/>
      <w:r w:rsidRPr="00896964">
        <w:rPr>
          <w:rFonts w:eastAsia="Arial Unicode MS"/>
          <w:caps/>
        </w:rPr>
        <w:t xml:space="preserve"> </w:t>
      </w:r>
    </w:p>
    <w:p w:rsidR="00705F9E" w:rsidRPr="00896964" w:rsidRDefault="00705F9E" w:rsidP="00E807C0">
      <w:pPr>
        <w:rPr>
          <w:b/>
          <w:color w:val="000000" w:themeColor="text1"/>
        </w:rPr>
      </w:pPr>
      <w:r w:rsidRPr="00896964">
        <w:rPr>
          <w:b/>
          <w:color w:val="000000" w:themeColor="text1"/>
        </w:rPr>
        <w:t>2.1. Изменение границ территорий и земель в границах муниципального образования</w:t>
      </w:r>
    </w:p>
    <w:p w:rsidR="00705F9E" w:rsidRPr="00896964" w:rsidRDefault="00705F9E" w:rsidP="00E807C0">
      <w:pPr>
        <w:rPr>
          <w:color w:val="000000" w:themeColor="text1"/>
        </w:rPr>
      </w:pPr>
      <w:r w:rsidRPr="00896964">
        <w:rPr>
          <w:color w:val="000000" w:themeColor="text1"/>
        </w:rPr>
        <w:t>Планируемые границы р.п. Центральный устанавливаются одновременно с согласованием планируемых границ Нижегородской области и Володарского муниципального района.</w:t>
      </w:r>
    </w:p>
    <w:p w:rsidR="00F6485A" w:rsidRPr="00896964" w:rsidRDefault="00F6485A" w:rsidP="00F6485A">
      <w:pPr>
        <w:tabs>
          <w:tab w:val="left" w:pos="432"/>
        </w:tabs>
        <w:rPr>
          <w:b/>
        </w:rPr>
      </w:pPr>
      <w:r w:rsidRPr="00896964">
        <w:rPr>
          <w:b/>
        </w:rPr>
        <w:t xml:space="preserve">Таблица 1. </w:t>
      </w:r>
    </w:p>
    <w:p w:rsidR="00F6485A" w:rsidRPr="00896964" w:rsidRDefault="00F6485A" w:rsidP="00E807C0">
      <w:pPr>
        <w:rPr>
          <w:color w:val="000000" w:themeColor="text1"/>
        </w:rPr>
      </w:pPr>
    </w:p>
    <w:tbl>
      <w:tblPr>
        <w:tblStyle w:val="aa"/>
        <w:tblW w:w="14425" w:type="dxa"/>
        <w:tblLayout w:type="fixed"/>
        <w:tblLook w:val="0420"/>
      </w:tblPr>
      <w:tblGrid>
        <w:gridCol w:w="4503"/>
        <w:gridCol w:w="5811"/>
        <w:gridCol w:w="4111"/>
      </w:tblGrid>
      <w:tr w:rsidR="002975E3" w:rsidRPr="00896964" w:rsidTr="002975E3">
        <w:tc>
          <w:tcPr>
            <w:tcW w:w="4503" w:type="dxa"/>
            <w:shd w:val="clear" w:color="auto" w:fill="DAEEF3" w:themeFill="accent5" w:themeFillTint="33"/>
            <w:vAlign w:val="center"/>
          </w:tcPr>
          <w:p w:rsidR="002975E3" w:rsidRPr="00896964" w:rsidRDefault="002975E3" w:rsidP="002975E3">
            <w:pPr>
              <w:ind w:right="34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Наименование</w:t>
            </w:r>
          </w:p>
          <w:p w:rsidR="002975E3" w:rsidRPr="00896964" w:rsidRDefault="002975E3" w:rsidP="002975E3">
            <w:pPr>
              <w:ind w:right="34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мероприятий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2975E3" w:rsidRPr="00896964" w:rsidRDefault="002975E3" w:rsidP="002975E3">
            <w:pPr>
              <w:ind w:right="175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Для каких целей предлагается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2975E3" w:rsidRPr="00896964" w:rsidRDefault="002975E3" w:rsidP="002975E3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Результаты выполнения мероприятий</w:t>
            </w:r>
          </w:p>
        </w:tc>
      </w:tr>
      <w:tr w:rsidR="002975E3" w:rsidRPr="00896964" w:rsidTr="002975E3">
        <w:trPr>
          <w:trHeight w:val="325"/>
        </w:trPr>
        <w:tc>
          <w:tcPr>
            <w:tcW w:w="4503" w:type="dxa"/>
          </w:tcPr>
          <w:p w:rsidR="002975E3" w:rsidRPr="00896964" w:rsidRDefault="002975E3" w:rsidP="002975E3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1</w:t>
            </w:r>
          </w:p>
        </w:tc>
        <w:tc>
          <w:tcPr>
            <w:tcW w:w="5811" w:type="dxa"/>
          </w:tcPr>
          <w:p w:rsidR="002975E3" w:rsidRPr="00896964" w:rsidRDefault="002975E3" w:rsidP="002975E3">
            <w:pPr>
              <w:tabs>
                <w:tab w:val="left" w:pos="317"/>
              </w:tabs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:rsidR="002975E3" w:rsidRPr="00896964" w:rsidRDefault="002975E3" w:rsidP="002975E3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3</w:t>
            </w:r>
          </w:p>
        </w:tc>
      </w:tr>
      <w:tr w:rsidR="002975E3" w:rsidRPr="00896964" w:rsidTr="002975E3">
        <w:trPr>
          <w:trHeight w:val="3692"/>
        </w:trPr>
        <w:tc>
          <w:tcPr>
            <w:tcW w:w="4503" w:type="dxa"/>
          </w:tcPr>
          <w:p w:rsidR="002975E3" w:rsidRPr="00896964" w:rsidRDefault="002975E3" w:rsidP="002975E3">
            <w:pPr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1. Изменение границ р.п. Центральный (включение в границы населенного пункта части земель промышленности, энергетики, транспорта</w:t>
            </w:r>
            <w:proofErr w:type="gramStart"/>
            <w:r w:rsidRPr="00896964">
              <w:rPr>
                <w:rFonts w:eastAsia="Arial Unicode MS"/>
                <w:bCs/>
                <w:color w:val="000000" w:themeColor="text1"/>
              </w:rPr>
              <w:t>,….</w:t>
            </w:r>
            <w:proofErr w:type="gramEnd"/>
            <w:r w:rsidRPr="00896964">
              <w:rPr>
                <w:rFonts w:eastAsia="Arial Unicode MS"/>
                <w:bCs/>
                <w:color w:val="000000" w:themeColor="text1"/>
              </w:rPr>
              <w:t>земель обор</w:t>
            </w:r>
            <w:r w:rsidRPr="00896964">
              <w:rPr>
                <w:rFonts w:eastAsia="Arial Unicode MS"/>
                <w:bCs/>
                <w:color w:val="000000" w:themeColor="text1"/>
              </w:rPr>
              <w:t>о</w:t>
            </w:r>
            <w:r w:rsidRPr="00896964">
              <w:rPr>
                <w:rFonts w:eastAsia="Arial Unicode MS"/>
                <w:bCs/>
                <w:color w:val="000000" w:themeColor="text1"/>
              </w:rPr>
              <w:t>ны, безопасности и земли иного спец</w:t>
            </w:r>
            <w:r w:rsidRPr="00896964">
              <w:rPr>
                <w:rFonts w:eastAsia="Arial Unicode MS"/>
                <w:bCs/>
                <w:color w:val="000000" w:themeColor="text1"/>
              </w:rPr>
              <w:t>и</w:t>
            </w:r>
            <w:r w:rsidRPr="00896964">
              <w:rPr>
                <w:rFonts w:eastAsia="Arial Unicode MS"/>
                <w:bCs/>
                <w:color w:val="000000" w:themeColor="text1"/>
              </w:rPr>
              <w:t>ального назначения, земли водного фо</w:t>
            </w:r>
            <w:r w:rsidRPr="00896964">
              <w:rPr>
                <w:rFonts w:eastAsia="Arial Unicode MS"/>
                <w:bCs/>
                <w:color w:val="000000" w:themeColor="text1"/>
              </w:rPr>
              <w:t>н</w:t>
            </w:r>
            <w:r w:rsidRPr="00896964">
              <w:rPr>
                <w:rFonts w:eastAsia="Arial Unicode MS"/>
                <w:bCs/>
                <w:color w:val="000000" w:themeColor="text1"/>
              </w:rPr>
              <w:t>да входящих в состав городского посел</w:t>
            </w:r>
            <w:r w:rsidRPr="00896964">
              <w:rPr>
                <w:rFonts w:eastAsia="Arial Unicode MS"/>
                <w:bCs/>
                <w:color w:val="000000" w:themeColor="text1"/>
              </w:rPr>
              <w:t>е</w:t>
            </w:r>
            <w:r w:rsidRPr="00896964">
              <w:rPr>
                <w:rFonts w:eastAsia="Arial Unicode MS"/>
                <w:bCs/>
                <w:color w:val="000000" w:themeColor="text1"/>
              </w:rPr>
              <w:t>ния). Перечень земельных участков, к</w:t>
            </w:r>
            <w:r w:rsidRPr="00896964">
              <w:rPr>
                <w:rFonts w:eastAsia="Arial Unicode MS"/>
                <w:bCs/>
                <w:color w:val="000000" w:themeColor="text1"/>
              </w:rPr>
              <w:t>о</w:t>
            </w:r>
            <w:r w:rsidRPr="00896964">
              <w:rPr>
                <w:rFonts w:eastAsia="Arial Unicode MS"/>
                <w:bCs/>
                <w:color w:val="000000" w:themeColor="text1"/>
              </w:rPr>
              <w:t>торые предлагаются к включению в гр</w:t>
            </w:r>
            <w:r w:rsidRPr="00896964">
              <w:rPr>
                <w:rFonts w:eastAsia="Arial Unicode MS"/>
                <w:bCs/>
                <w:color w:val="000000" w:themeColor="text1"/>
              </w:rPr>
              <w:t>а</w:t>
            </w:r>
            <w:r w:rsidRPr="00896964">
              <w:rPr>
                <w:rFonts w:eastAsia="Arial Unicode MS"/>
                <w:bCs/>
                <w:color w:val="000000" w:themeColor="text1"/>
              </w:rPr>
              <w:t xml:space="preserve">ницы рабочего поселка Центральный: </w:t>
            </w:r>
            <w:r w:rsidRPr="00896964">
              <w:t>52:22:0300007:1</w:t>
            </w:r>
            <w:r w:rsidRPr="00896964">
              <w:rPr>
                <w:rFonts w:eastAsia="Arial Unicode MS"/>
                <w:bCs/>
              </w:rPr>
              <w:t>.</w:t>
            </w:r>
          </w:p>
          <w:p w:rsidR="002975E3" w:rsidRPr="00896964" w:rsidRDefault="002975E3" w:rsidP="002975E3">
            <w:pPr>
              <w:ind w:firstLine="34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5811" w:type="dxa"/>
          </w:tcPr>
          <w:p w:rsidR="002975E3" w:rsidRPr="00896964" w:rsidRDefault="002975E3" w:rsidP="002975E3">
            <w:pPr>
              <w:tabs>
                <w:tab w:val="left" w:pos="317"/>
              </w:tabs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а) включение в границы рабочего поселка земельных участков, на которых имеются существующие объе</w:t>
            </w:r>
            <w:r w:rsidRPr="00896964">
              <w:rPr>
                <w:rFonts w:eastAsia="Arial Unicode MS"/>
                <w:bCs/>
                <w:color w:val="000000" w:themeColor="text1"/>
              </w:rPr>
              <w:t>к</w:t>
            </w:r>
            <w:r w:rsidRPr="00896964">
              <w:rPr>
                <w:rFonts w:eastAsia="Arial Unicode MS"/>
                <w:bCs/>
                <w:color w:val="000000" w:themeColor="text1"/>
              </w:rPr>
              <w:t>ты недвижимости (приведение границ населенного пункта в соответствие с фактическим использованием земельных участков);</w:t>
            </w:r>
          </w:p>
          <w:p w:rsidR="002975E3" w:rsidRPr="00896964" w:rsidRDefault="002975E3" w:rsidP="002975E3">
            <w:pPr>
              <w:tabs>
                <w:tab w:val="left" w:pos="317"/>
              </w:tabs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б) обеспечение оснований для инициирования проц</w:t>
            </w:r>
            <w:r w:rsidRPr="00896964">
              <w:rPr>
                <w:rFonts w:eastAsia="Arial Unicode MS"/>
                <w:bCs/>
                <w:color w:val="000000" w:themeColor="text1"/>
              </w:rPr>
              <w:t>е</w:t>
            </w:r>
            <w:r w:rsidRPr="00896964">
              <w:rPr>
                <w:rFonts w:eastAsia="Arial Unicode MS"/>
                <w:bCs/>
                <w:color w:val="000000" w:themeColor="text1"/>
              </w:rPr>
              <w:t>дуры перевода земельных участков, включенных в границы рабочего поселка из категории земель пр</w:t>
            </w:r>
            <w:r w:rsidRPr="00896964">
              <w:rPr>
                <w:rFonts w:eastAsia="Arial Unicode MS"/>
                <w:bCs/>
                <w:color w:val="000000" w:themeColor="text1"/>
              </w:rPr>
              <w:t>о</w:t>
            </w:r>
            <w:r w:rsidRPr="00896964">
              <w:rPr>
                <w:rFonts w:eastAsia="Arial Unicode MS"/>
                <w:bCs/>
                <w:color w:val="000000" w:themeColor="text1"/>
              </w:rPr>
              <w:t>мышленности, энергетики, транспорта</w:t>
            </w:r>
            <w:proofErr w:type="gramStart"/>
            <w:r w:rsidRPr="00896964">
              <w:rPr>
                <w:rFonts w:eastAsia="Arial Unicode MS"/>
                <w:bCs/>
                <w:color w:val="000000" w:themeColor="text1"/>
              </w:rPr>
              <w:t>,….</w:t>
            </w:r>
            <w:proofErr w:type="gramEnd"/>
            <w:r w:rsidRPr="00896964">
              <w:rPr>
                <w:rFonts w:eastAsia="Arial Unicode MS"/>
                <w:bCs/>
                <w:color w:val="000000" w:themeColor="text1"/>
              </w:rPr>
              <w:t>земель об</w:t>
            </w:r>
            <w:r w:rsidRPr="00896964">
              <w:rPr>
                <w:rFonts w:eastAsia="Arial Unicode MS"/>
                <w:bCs/>
                <w:color w:val="000000" w:themeColor="text1"/>
              </w:rPr>
              <w:t>о</w:t>
            </w:r>
            <w:r w:rsidRPr="00896964">
              <w:rPr>
                <w:rFonts w:eastAsia="Arial Unicode MS"/>
                <w:bCs/>
                <w:color w:val="000000" w:themeColor="text1"/>
              </w:rPr>
              <w:t>роны, безопасности и земли иного специального н</w:t>
            </w:r>
            <w:r w:rsidRPr="00896964">
              <w:rPr>
                <w:rFonts w:eastAsia="Arial Unicode MS"/>
                <w:bCs/>
                <w:color w:val="000000" w:themeColor="text1"/>
              </w:rPr>
              <w:t>а</w:t>
            </w:r>
            <w:r w:rsidRPr="00896964">
              <w:rPr>
                <w:rFonts w:eastAsia="Arial Unicode MS"/>
                <w:bCs/>
                <w:color w:val="000000" w:themeColor="text1"/>
              </w:rPr>
              <w:t>значения, земли водного фонда в категорию земель населенных пунктов в  порядке, установленном зак</w:t>
            </w:r>
            <w:r w:rsidRPr="00896964">
              <w:rPr>
                <w:rFonts w:eastAsia="Arial Unicode MS"/>
                <w:bCs/>
                <w:color w:val="000000" w:themeColor="text1"/>
              </w:rPr>
              <w:t>о</w:t>
            </w:r>
            <w:r w:rsidRPr="00896964">
              <w:rPr>
                <w:rFonts w:eastAsia="Arial Unicode MS"/>
                <w:bCs/>
                <w:color w:val="000000" w:themeColor="text1"/>
              </w:rPr>
              <w:t>нодательством.</w:t>
            </w:r>
          </w:p>
        </w:tc>
        <w:tc>
          <w:tcPr>
            <w:tcW w:w="4111" w:type="dxa"/>
          </w:tcPr>
          <w:p w:rsidR="002975E3" w:rsidRPr="00896964" w:rsidRDefault="002975E3" w:rsidP="002975E3">
            <w:pPr>
              <w:rPr>
                <w:rFonts w:eastAsia="Arial Unicode MS"/>
                <w:bCs/>
              </w:rPr>
            </w:pPr>
            <w:r w:rsidRPr="00896964">
              <w:rPr>
                <w:rFonts w:eastAsia="Arial Unicode MS"/>
                <w:bCs/>
              </w:rPr>
              <w:t xml:space="preserve">Увеличение территории населенного пункта  на 32,45 га </w:t>
            </w:r>
          </w:p>
          <w:p w:rsidR="002975E3" w:rsidRPr="00896964" w:rsidRDefault="002975E3" w:rsidP="002975E3">
            <w:pPr>
              <w:ind w:firstLine="34"/>
              <w:rPr>
                <w:rFonts w:eastAsia="Arial Unicode MS"/>
                <w:bCs/>
              </w:rPr>
            </w:pPr>
            <w:r w:rsidRPr="00896964">
              <w:rPr>
                <w:rFonts w:eastAsia="Arial Unicode MS"/>
                <w:bCs/>
              </w:rPr>
              <w:t>Сокращение площади земель пр</w:t>
            </w:r>
            <w:r w:rsidRPr="00896964">
              <w:rPr>
                <w:rFonts w:eastAsia="Arial Unicode MS"/>
                <w:bCs/>
              </w:rPr>
              <w:t>о</w:t>
            </w:r>
            <w:r w:rsidRPr="00896964">
              <w:rPr>
                <w:rFonts w:eastAsia="Arial Unicode MS"/>
                <w:bCs/>
              </w:rPr>
              <w:t>мышленности, энергетики, транспо</w:t>
            </w:r>
            <w:r w:rsidRPr="00896964">
              <w:rPr>
                <w:rFonts w:eastAsia="Arial Unicode MS"/>
                <w:bCs/>
              </w:rPr>
              <w:t>р</w:t>
            </w:r>
            <w:r w:rsidRPr="00896964">
              <w:rPr>
                <w:rFonts w:eastAsia="Arial Unicode MS"/>
                <w:bCs/>
              </w:rPr>
              <w:t>та</w:t>
            </w:r>
            <w:proofErr w:type="gramStart"/>
            <w:r w:rsidRPr="00896964">
              <w:rPr>
                <w:rFonts w:eastAsia="Arial Unicode MS"/>
                <w:bCs/>
              </w:rPr>
              <w:t>,….</w:t>
            </w:r>
            <w:proofErr w:type="gramEnd"/>
            <w:r w:rsidRPr="00896964">
              <w:rPr>
                <w:rFonts w:eastAsia="Arial Unicode MS"/>
                <w:bCs/>
              </w:rPr>
              <w:t>земель обороны, безопасности и земли иного специального назнач</w:t>
            </w:r>
            <w:r w:rsidRPr="00896964">
              <w:rPr>
                <w:rFonts w:eastAsia="Arial Unicode MS"/>
                <w:bCs/>
              </w:rPr>
              <w:t>е</w:t>
            </w:r>
            <w:r w:rsidRPr="00896964">
              <w:rPr>
                <w:rFonts w:eastAsia="Arial Unicode MS"/>
                <w:bCs/>
              </w:rPr>
              <w:t>ния на 32,45 га</w:t>
            </w:r>
          </w:p>
          <w:p w:rsidR="002975E3" w:rsidRPr="00896964" w:rsidRDefault="002975E3" w:rsidP="002975E3">
            <w:pPr>
              <w:rPr>
                <w:rFonts w:eastAsia="Arial Unicode MS"/>
                <w:color w:val="000000" w:themeColor="text1"/>
              </w:rPr>
            </w:pPr>
          </w:p>
        </w:tc>
      </w:tr>
    </w:tbl>
    <w:p w:rsidR="002975E3" w:rsidRPr="00896964" w:rsidRDefault="002975E3" w:rsidP="00E807C0">
      <w:pPr>
        <w:rPr>
          <w:color w:val="000000" w:themeColor="text1"/>
        </w:rPr>
      </w:pPr>
    </w:p>
    <w:p w:rsidR="00705F9E" w:rsidRPr="00896964" w:rsidRDefault="00705F9E" w:rsidP="00E807C0">
      <w:pPr>
        <w:rPr>
          <w:b/>
        </w:rPr>
      </w:pPr>
      <w:r w:rsidRPr="00896964">
        <w:rPr>
          <w:b/>
        </w:rPr>
        <w:t>2.2  Мероприятия по модернизации  и развитию существующих объектов и систем общественного и социального обслуживания населения.      Виды, назначение и наименования планируемых для размещения объектов капитального строительства местного значения городского поселения, их основные характеристики и местоположение.</w:t>
      </w:r>
    </w:p>
    <w:p w:rsidR="00705F9E" w:rsidRPr="00896964" w:rsidRDefault="00F6485A" w:rsidP="00705F9E">
      <w:pPr>
        <w:tabs>
          <w:tab w:val="left" w:pos="432"/>
        </w:tabs>
        <w:rPr>
          <w:b/>
        </w:rPr>
      </w:pPr>
      <w:r w:rsidRPr="00896964">
        <w:rPr>
          <w:b/>
        </w:rPr>
        <w:t>Таблица 2</w:t>
      </w:r>
      <w:r w:rsidR="00705F9E" w:rsidRPr="00896964">
        <w:rPr>
          <w:b/>
        </w:rPr>
        <w:t xml:space="preserve">. </w:t>
      </w:r>
    </w:p>
    <w:tbl>
      <w:tblPr>
        <w:tblStyle w:val="aa"/>
        <w:tblW w:w="0" w:type="auto"/>
        <w:tblInd w:w="-176" w:type="dxa"/>
        <w:tblLook w:val="04A0"/>
      </w:tblPr>
      <w:tblGrid>
        <w:gridCol w:w="705"/>
        <w:gridCol w:w="2932"/>
        <w:gridCol w:w="3631"/>
        <w:gridCol w:w="4177"/>
        <w:gridCol w:w="161"/>
        <w:gridCol w:w="2880"/>
      </w:tblGrid>
      <w:tr w:rsidR="00705F9E" w:rsidRPr="00896964" w:rsidTr="00342423">
        <w:tc>
          <w:tcPr>
            <w:tcW w:w="705" w:type="dxa"/>
            <w:shd w:val="clear" w:color="auto" w:fill="DAEEF3" w:themeFill="accent5" w:themeFillTint="33"/>
          </w:tcPr>
          <w:p w:rsidR="00705F9E" w:rsidRPr="00896964" w:rsidRDefault="00705F9E" w:rsidP="00705F9E">
            <w:pPr>
              <w:ind w:right="-34"/>
              <w:jc w:val="center"/>
            </w:pPr>
            <w:r w:rsidRPr="00896964">
              <w:t>№</w:t>
            </w:r>
          </w:p>
          <w:p w:rsidR="00705F9E" w:rsidRPr="00896964" w:rsidRDefault="00705F9E" w:rsidP="00705F9E">
            <w:pPr>
              <w:ind w:right="-34"/>
              <w:jc w:val="center"/>
            </w:pPr>
            <w:r w:rsidRPr="00896964">
              <w:t>п/п</w:t>
            </w:r>
          </w:p>
        </w:tc>
        <w:tc>
          <w:tcPr>
            <w:tcW w:w="2932" w:type="dxa"/>
            <w:shd w:val="clear" w:color="auto" w:fill="DAEEF3" w:themeFill="accent5" w:themeFillTint="33"/>
          </w:tcPr>
          <w:p w:rsidR="00705F9E" w:rsidRPr="00896964" w:rsidRDefault="00705F9E" w:rsidP="00192705">
            <w:pPr>
              <w:ind w:right="-34"/>
              <w:jc w:val="center"/>
            </w:pPr>
            <w:r w:rsidRPr="00896964">
              <w:t>Виды</w:t>
            </w:r>
            <w:r w:rsidR="00192705" w:rsidRPr="00896964">
              <w:t>,</w:t>
            </w:r>
            <w:r w:rsidRPr="00896964">
              <w:t xml:space="preserve"> наименование об</w:t>
            </w:r>
            <w:r w:rsidRPr="00896964">
              <w:t>ъ</w:t>
            </w:r>
            <w:r w:rsidRPr="00896964">
              <w:t>ектов и тип мероприятия</w:t>
            </w:r>
          </w:p>
        </w:tc>
        <w:tc>
          <w:tcPr>
            <w:tcW w:w="3631" w:type="dxa"/>
            <w:shd w:val="clear" w:color="auto" w:fill="DAEEF3" w:themeFill="accent5" w:themeFillTint="33"/>
          </w:tcPr>
          <w:p w:rsidR="00705F9E" w:rsidRPr="00896964" w:rsidRDefault="00705F9E" w:rsidP="00705F9E">
            <w:pPr>
              <w:ind w:right="-34"/>
              <w:jc w:val="center"/>
            </w:pPr>
            <w:r w:rsidRPr="00896964">
              <w:t>Описание мероприятий, назн</w:t>
            </w:r>
            <w:r w:rsidRPr="00896964">
              <w:t>а</w:t>
            </w:r>
            <w:r w:rsidRPr="00896964">
              <w:t>чение объектов</w:t>
            </w:r>
          </w:p>
        </w:tc>
        <w:tc>
          <w:tcPr>
            <w:tcW w:w="4177" w:type="dxa"/>
            <w:shd w:val="clear" w:color="auto" w:fill="DAEEF3" w:themeFill="accent5" w:themeFillTint="33"/>
          </w:tcPr>
          <w:p w:rsidR="00705F9E" w:rsidRPr="00896964" w:rsidRDefault="00705F9E" w:rsidP="00705F9E">
            <w:pPr>
              <w:ind w:right="-34"/>
              <w:jc w:val="center"/>
            </w:pPr>
            <w:r w:rsidRPr="00896964">
              <w:t>Местоположение, действия в отнош</w:t>
            </w:r>
            <w:r w:rsidRPr="00896964">
              <w:t>е</w:t>
            </w:r>
            <w:r w:rsidRPr="00896964">
              <w:t>нии земельного участка</w:t>
            </w:r>
          </w:p>
        </w:tc>
        <w:tc>
          <w:tcPr>
            <w:tcW w:w="3041" w:type="dxa"/>
            <w:gridSpan w:val="2"/>
            <w:shd w:val="clear" w:color="auto" w:fill="DAEEF3" w:themeFill="accent5" w:themeFillTint="33"/>
          </w:tcPr>
          <w:p w:rsidR="00705F9E" w:rsidRPr="00896964" w:rsidRDefault="00705F9E" w:rsidP="00705F9E">
            <w:pPr>
              <w:ind w:right="-34"/>
              <w:jc w:val="center"/>
            </w:pPr>
            <w:r w:rsidRPr="00896964">
              <w:t>Основные характеристики объектов</w:t>
            </w:r>
          </w:p>
        </w:tc>
      </w:tr>
      <w:tr w:rsidR="00705F9E" w:rsidRPr="00896964" w:rsidTr="00342423">
        <w:tc>
          <w:tcPr>
            <w:tcW w:w="705" w:type="dxa"/>
          </w:tcPr>
          <w:p w:rsidR="00705F9E" w:rsidRPr="00896964" w:rsidRDefault="00705F9E" w:rsidP="00705F9E">
            <w:pPr>
              <w:ind w:right="-34"/>
              <w:jc w:val="center"/>
            </w:pPr>
            <w:r w:rsidRPr="00896964">
              <w:lastRenderedPageBreak/>
              <w:t>1</w:t>
            </w:r>
          </w:p>
        </w:tc>
        <w:tc>
          <w:tcPr>
            <w:tcW w:w="2932" w:type="dxa"/>
          </w:tcPr>
          <w:p w:rsidR="00705F9E" w:rsidRPr="00896964" w:rsidRDefault="00705F9E" w:rsidP="00705F9E">
            <w:pPr>
              <w:ind w:right="-34"/>
              <w:jc w:val="center"/>
            </w:pPr>
            <w:r w:rsidRPr="00896964">
              <w:t>2</w:t>
            </w:r>
          </w:p>
        </w:tc>
        <w:tc>
          <w:tcPr>
            <w:tcW w:w="3631" w:type="dxa"/>
          </w:tcPr>
          <w:p w:rsidR="00705F9E" w:rsidRPr="00896964" w:rsidRDefault="00705F9E" w:rsidP="00705F9E">
            <w:pPr>
              <w:ind w:right="-34"/>
              <w:jc w:val="center"/>
            </w:pPr>
            <w:r w:rsidRPr="00896964">
              <w:t>3</w:t>
            </w:r>
          </w:p>
        </w:tc>
        <w:tc>
          <w:tcPr>
            <w:tcW w:w="4177" w:type="dxa"/>
          </w:tcPr>
          <w:p w:rsidR="00705F9E" w:rsidRPr="00896964" w:rsidRDefault="00705F9E" w:rsidP="00705F9E">
            <w:pPr>
              <w:ind w:right="-34"/>
              <w:jc w:val="center"/>
            </w:pPr>
            <w:r w:rsidRPr="00896964">
              <w:t>4</w:t>
            </w:r>
          </w:p>
        </w:tc>
        <w:tc>
          <w:tcPr>
            <w:tcW w:w="3041" w:type="dxa"/>
            <w:gridSpan w:val="2"/>
          </w:tcPr>
          <w:p w:rsidR="00705F9E" w:rsidRPr="00896964" w:rsidRDefault="00705F9E" w:rsidP="00705F9E">
            <w:pPr>
              <w:ind w:right="-34"/>
              <w:jc w:val="center"/>
            </w:pPr>
            <w:r w:rsidRPr="00896964">
              <w:t>5</w:t>
            </w:r>
          </w:p>
        </w:tc>
      </w:tr>
      <w:tr w:rsidR="00705F9E" w:rsidRPr="00896964" w:rsidTr="00342423">
        <w:trPr>
          <w:trHeight w:val="323"/>
        </w:trPr>
        <w:tc>
          <w:tcPr>
            <w:tcW w:w="705" w:type="dxa"/>
          </w:tcPr>
          <w:p w:rsidR="00705F9E" w:rsidRPr="00896964" w:rsidRDefault="00705F9E" w:rsidP="00705F9E">
            <w:pPr>
              <w:ind w:right="-34"/>
              <w:jc w:val="center"/>
              <w:rPr>
                <w:b/>
              </w:rPr>
            </w:pPr>
            <w:r w:rsidRPr="00896964">
              <w:rPr>
                <w:b/>
              </w:rPr>
              <w:t>1</w:t>
            </w:r>
          </w:p>
        </w:tc>
        <w:tc>
          <w:tcPr>
            <w:tcW w:w="13781" w:type="dxa"/>
            <w:gridSpan w:val="5"/>
          </w:tcPr>
          <w:p w:rsidR="00705F9E" w:rsidRPr="00896964" w:rsidRDefault="00705F9E" w:rsidP="00705F9E">
            <w:pPr>
              <w:ind w:right="-34"/>
              <w:jc w:val="center"/>
              <w:rPr>
                <w:b/>
              </w:rPr>
            </w:pPr>
            <w:r w:rsidRPr="00896964">
              <w:rPr>
                <w:b/>
              </w:rPr>
              <w:t>Объекты транспортной инфраструктуры</w:t>
            </w:r>
          </w:p>
        </w:tc>
      </w:tr>
      <w:tr w:rsidR="00705F9E" w:rsidRPr="00896964" w:rsidTr="00342423">
        <w:trPr>
          <w:trHeight w:val="850"/>
        </w:trPr>
        <w:tc>
          <w:tcPr>
            <w:tcW w:w="705" w:type="dxa"/>
          </w:tcPr>
          <w:p w:rsidR="00705F9E" w:rsidRPr="00896964" w:rsidRDefault="00705F9E" w:rsidP="00705F9E">
            <w:pPr>
              <w:ind w:right="-34"/>
            </w:pPr>
            <w:r w:rsidRPr="00896964">
              <w:t>1.1</w:t>
            </w:r>
          </w:p>
        </w:tc>
        <w:tc>
          <w:tcPr>
            <w:tcW w:w="2932" w:type="dxa"/>
          </w:tcPr>
          <w:p w:rsidR="00705F9E" w:rsidRPr="00896964" w:rsidRDefault="00705F9E" w:rsidP="00D86B62">
            <w:r w:rsidRPr="00896964">
              <w:t xml:space="preserve">Реконструкция </w:t>
            </w:r>
            <w:r w:rsidRPr="00896964">
              <w:rPr>
                <w:rFonts w:eastAsia="Arial Unicode MS"/>
                <w:bCs/>
                <w:color w:val="000000" w:themeColor="text1"/>
              </w:rPr>
              <w:t xml:space="preserve"> </w:t>
            </w:r>
            <w:r w:rsidRPr="00896964">
              <w:t>сущес</w:t>
            </w:r>
            <w:r w:rsidRPr="00896964">
              <w:t>т</w:t>
            </w:r>
            <w:r w:rsidRPr="00896964">
              <w:t>вующей улично-дорожной сети в границах населенных пунктов</w:t>
            </w:r>
            <w:r w:rsidR="006E34B9" w:rsidRPr="00896964">
              <w:t xml:space="preserve"> </w:t>
            </w:r>
          </w:p>
        </w:tc>
        <w:tc>
          <w:tcPr>
            <w:tcW w:w="3631" w:type="dxa"/>
          </w:tcPr>
          <w:p w:rsidR="00705F9E" w:rsidRPr="00896964" w:rsidRDefault="00705F9E" w:rsidP="00705F9E">
            <w:pPr>
              <w:ind w:right="34"/>
            </w:pPr>
            <w:r w:rsidRPr="00896964">
              <w:t>Благоустройство улиц, проездов общего пользования в жилых зонах с выделением проезжей части и пешеходных тротуаров, посадка деревьев в соответствии с поперечными профилями, д</w:t>
            </w:r>
            <w:r w:rsidRPr="00896964">
              <w:t>о</w:t>
            </w:r>
            <w:r w:rsidRPr="00896964">
              <w:t>рог общего пользования на пр</w:t>
            </w:r>
            <w:r w:rsidRPr="00896964">
              <w:t>о</w:t>
            </w:r>
            <w:r w:rsidRPr="00896964">
              <w:t>изводственных зонах, дорог-подъездов к объектам специал</w:t>
            </w:r>
            <w:r w:rsidRPr="00896964">
              <w:t>ь</w:t>
            </w:r>
            <w:r w:rsidRPr="00896964">
              <w:t>ного назначения местного зн</w:t>
            </w:r>
            <w:r w:rsidRPr="00896964">
              <w:t>а</w:t>
            </w:r>
            <w:r w:rsidRPr="00896964">
              <w:t>чения в границах муниципал</w:t>
            </w:r>
            <w:r w:rsidRPr="00896964">
              <w:t>ь</w:t>
            </w:r>
            <w:r w:rsidRPr="00896964">
              <w:t>ного образования с выделением полосы для движения велосип</w:t>
            </w:r>
            <w:r w:rsidRPr="00896964">
              <w:t>е</w:t>
            </w:r>
            <w:r w:rsidRPr="00896964">
              <w:t xml:space="preserve">дов </w:t>
            </w:r>
          </w:p>
        </w:tc>
        <w:tc>
          <w:tcPr>
            <w:tcW w:w="4177" w:type="dxa"/>
          </w:tcPr>
          <w:p w:rsidR="00705F9E" w:rsidRPr="00896964" w:rsidRDefault="00705F9E" w:rsidP="009A5ECF">
            <w:pPr>
              <w:jc w:val="both"/>
            </w:pPr>
            <w:r w:rsidRPr="00896964">
              <w:t>1. Местоположение объектов улично-дорожной сети</w:t>
            </w:r>
            <w:r w:rsidR="00973EE5" w:rsidRPr="00896964">
              <w:t xml:space="preserve"> в р.п. Центральный и </w:t>
            </w:r>
            <w:r w:rsidR="00944D82" w:rsidRPr="00896964">
              <w:t xml:space="preserve">с.п. Инженерный </w:t>
            </w:r>
            <w:r w:rsidR="00973EE5" w:rsidRPr="00896964">
              <w:t>МО городское пос</w:t>
            </w:r>
            <w:r w:rsidR="00973EE5" w:rsidRPr="00896964">
              <w:t>е</w:t>
            </w:r>
            <w:r w:rsidR="00973EE5" w:rsidRPr="00896964">
              <w:t>ление рабочий поселок Центральный</w:t>
            </w:r>
            <w:r w:rsidRPr="00896964">
              <w:t>, подлежащей реконструкции, пре</w:t>
            </w:r>
            <w:r w:rsidRPr="00896964">
              <w:t>д</w:t>
            </w:r>
            <w:r w:rsidRPr="00896964">
              <w:t>ставлено на карте 1, фрагменте карты 1 «Сводная карта (основной чертеж)».</w:t>
            </w:r>
          </w:p>
          <w:p w:rsidR="00705F9E" w:rsidRPr="00896964" w:rsidRDefault="00705F9E" w:rsidP="00E01CF7">
            <w:pPr>
              <w:jc w:val="both"/>
            </w:pPr>
            <w:r w:rsidRPr="00896964">
              <w:t>2. Размещение объектов, расположе</w:t>
            </w:r>
            <w:r w:rsidRPr="00896964">
              <w:t>н</w:t>
            </w:r>
            <w:r w:rsidRPr="00896964">
              <w:t>ных в границах населенных пунктов планируется в пределах красных л</w:t>
            </w:r>
            <w:r w:rsidRPr="00896964">
              <w:t>и</w:t>
            </w:r>
            <w:r w:rsidRPr="00896964">
              <w:t>ний существующих улиц и дорог. В отдельных случаях, требуется уто</w:t>
            </w:r>
            <w:r w:rsidRPr="00896964">
              <w:t>ч</w:t>
            </w:r>
            <w:r w:rsidRPr="00896964">
              <w:t>нение красных линий посредством подготовки  документации по план</w:t>
            </w:r>
            <w:r w:rsidRPr="00896964">
              <w:t>и</w:t>
            </w:r>
            <w:r w:rsidRPr="00896964">
              <w:t>ровке территорий.</w:t>
            </w:r>
          </w:p>
        </w:tc>
        <w:tc>
          <w:tcPr>
            <w:tcW w:w="3041" w:type="dxa"/>
            <w:gridSpan w:val="2"/>
          </w:tcPr>
          <w:p w:rsidR="00192705" w:rsidRPr="00896964" w:rsidRDefault="00E9757D" w:rsidP="00705F9E">
            <w:pPr>
              <w:ind w:right="-34"/>
            </w:pPr>
            <w:r w:rsidRPr="00896964">
              <w:t>П</w:t>
            </w:r>
            <w:r w:rsidR="00705F9E" w:rsidRPr="00896964">
              <w:t>ротяженность улично-дорожной сети, подлеж</w:t>
            </w:r>
            <w:r w:rsidR="00705F9E" w:rsidRPr="00896964">
              <w:t>а</w:t>
            </w:r>
            <w:r w:rsidR="00705F9E" w:rsidRPr="00896964">
              <w:t>щ</w:t>
            </w:r>
            <w:r w:rsidR="00192705" w:rsidRPr="00896964">
              <w:t>ая</w:t>
            </w:r>
            <w:r w:rsidR="00705F9E" w:rsidRPr="00896964">
              <w:t xml:space="preserve"> реконструкции</w:t>
            </w:r>
            <w:r w:rsidR="00192705" w:rsidRPr="00896964">
              <w:t>:</w:t>
            </w:r>
          </w:p>
          <w:p w:rsidR="00705F9E" w:rsidRPr="00896964" w:rsidRDefault="00192705" w:rsidP="00705F9E">
            <w:pPr>
              <w:ind w:right="-34"/>
            </w:pPr>
            <w:r w:rsidRPr="00896964">
              <w:t>р.п. Центральный</w:t>
            </w:r>
            <w:r w:rsidR="00705F9E" w:rsidRPr="00896964">
              <w:t xml:space="preserve"> - </w:t>
            </w:r>
            <w:r w:rsidRPr="00896964">
              <w:t xml:space="preserve"> 5,1 км;</w:t>
            </w:r>
          </w:p>
          <w:p w:rsidR="00192705" w:rsidRPr="00896964" w:rsidRDefault="00192705" w:rsidP="00705F9E">
            <w:pPr>
              <w:ind w:right="-34"/>
            </w:pPr>
            <w:r w:rsidRPr="00896964">
              <w:t xml:space="preserve">п.с.т. </w:t>
            </w:r>
            <w:proofErr w:type="spellStart"/>
            <w:r w:rsidRPr="00896964">
              <w:t>Инжененрный</w:t>
            </w:r>
            <w:proofErr w:type="spellEnd"/>
            <w:r w:rsidRPr="00896964">
              <w:t xml:space="preserve"> – 1,46 км;</w:t>
            </w:r>
          </w:p>
          <w:p w:rsidR="00705F9E" w:rsidRPr="00896964" w:rsidRDefault="00705F9E" w:rsidP="007948F2">
            <w:pPr>
              <w:ind w:right="-34"/>
            </w:pPr>
          </w:p>
        </w:tc>
      </w:tr>
      <w:tr w:rsidR="00705F9E" w:rsidRPr="00896964" w:rsidTr="00342423">
        <w:trPr>
          <w:trHeight w:val="70"/>
        </w:trPr>
        <w:tc>
          <w:tcPr>
            <w:tcW w:w="705" w:type="dxa"/>
            <w:tcBorders>
              <w:bottom w:val="single" w:sz="4" w:space="0" w:color="auto"/>
            </w:tcBorders>
          </w:tcPr>
          <w:p w:rsidR="00705F9E" w:rsidRPr="00896964" w:rsidRDefault="00705F9E" w:rsidP="00705F9E">
            <w:pPr>
              <w:ind w:right="-34"/>
            </w:pPr>
            <w:r w:rsidRPr="00896964">
              <w:t>1.2</w:t>
            </w:r>
          </w:p>
          <w:p w:rsidR="00705F9E" w:rsidRPr="00896964" w:rsidRDefault="00705F9E" w:rsidP="00705F9E">
            <w:pPr>
              <w:ind w:right="-34"/>
            </w:pPr>
          </w:p>
          <w:p w:rsidR="00705F9E" w:rsidRPr="00896964" w:rsidRDefault="00705F9E" w:rsidP="00705F9E">
            <w:pPr>
              <w:ind w:right="-34"/>
            </w:pP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705F9E" w:rsidRPr="00896964" w:rsidRDefault="00705F9E" w:rsidP="00D86B62">
            <w:pPr>
              <w:ind w:right="-34"/>
            </w:pPr>
            <w:r w:rsidRPr="00896964">
              <w:t>Строительство путепр</w:t>
            </w:r>
            <w:r w:rsidRPr="00896964">
              <w:t>о</w:t>
            </w:r>
            <w:r w:rsidRPr="00896964">
              <w:t>вода через железную д</w:t>
            </w:r>
            <w:r w:rsidRPr="00896964">
              <w:t>о</w:t>
            </w:r>
            <w:r w:rsidRPr="00896964">
              <w:t xml:space="preserve">рогу 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705F9E" w:rsidRPr="00896964" w:rsidRDefault="00705F9E" w:rsidP="00705F9E">
            <w:pPr>
              <w:ind w:right="-34"/>
            </w:pPr>
            <w:r w:rsidRPr="00896964">
              <w:t>Мероприятие выполняется с ц</w:t>
            </w:r>
            <w:r w:rsidRPr="00896964">
              <w:t>е</w:t>
            </w:r>
            <w:r w:rsidRPr="00896964">
              <w:t>лью беспрепятственного доступа населенного пункта</w:t>
            </w: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:rsidR="00705F9E" w:rsidRPr="00896964" w:rsidRDefault="00705F9E" w:rsidP="00705F9E">
            <w:r w:rsidRPr="00896964">
              <w:t>1. Местоположение объекта</w:t>
            </w:r>
            <w:r w:rsidR="009A5ECF" w:rsidRPr="00896964">
              <w:t xml:space="preserve"> в р.п. Центральный МО городское посел</w:t>
            </w:r>
            <w:r w:rsidR="009A5ECF" w:rsidRPr="00896964">
              <w:t>е</w:t>
            </w:r>
            <w:r w:rsidR="009A5ECF" w:rsidRPr="00896964">
              <w:t>ние рабочий поселок Центральный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705F9E" w:rsidRPr="00896964" w:rsidRDefault="00705F9E" w:rsidP="00670F37">
            <w:pPr>
              <w:ind w:right="-34"/>
              <w:rPr>
                <w:rFonts w:eastAsia="Arial Unicode MS"/>
                <w:bCs/>
                <w:color w:val="FF0000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 xml:space="preserve">Протяженность </w:t>
            </w:r>
            <w:r w:rsidR="00670F37" w:rsidRPr="00896964">
              <w:rPr>
                <w:rFonts w:eastAsia="Arial Unicode MS"/>
                <w:bCs/>
                <w:color w:val="000000" w:themeColor="text1"/>
              </w:rPr>
              <w:t>о</w:t>
            </w:r>
            <w:r w:rsidR="000E3CE7" w:rsidRPr="00896964">
              <w:rPr>
                <w:rFonts w:eastAsia="Arial Unicode MS"/>
                <w:bCs/>
                <w:color w:val="000000" w:themeColor="text1"/>
              </w:rPr>
              <w:t>предел</w:t>
            </w:r>
            <w:r w:rsidR="000E3CE7" w:rsidRPr="00896964">
              <w:rPr>
                <w:rFonts w:eastAsia="Arial Unicode MS"/>
                <w:bCs/>
                <w:color w:val="000000" w:themeColor="text1"/>
              </w:rPr>
              <w:t>я</w:t>
            </w:r>
            <w:r w:rsidR="000E3CE7" w:rsidRPr="00896964">
              <w:rPr>
                <w:rFonts w:eastAsia="Arial Unicode MS"/>
                <w:bCs/>
                <w:color w:val="000000" w:themeColor="text1"/>
              </w:rPr>
              <w:t>ется проектом</w:t>
            </w:r>
            <w:r w:rsidRPr="00896964">
              <w:rPr>
                <w:rFonts w:eastAsia="Arial Unicode MS"/>
                <w:bCs/>
              </w:rPr>
              <w:t>.</w:t>
            </w:r>
          </w:p>
        </w:tc>
      </w:tr>
      <w:tr w:rsidR="00670F37" w:rsidRPr="00896964" w:rsidTr="00342423">
        <w:trPr>
          <w:trHeight w:val="627"/>
        </w:trPr>
        <w:tc>
          <w:tcPr>
            <w:tcW w:w="705" w:type="dxa"/>
          </w:tcPr>
          <w:p w:rsidR="00670F37" w:rsidRPr="00896964" w:rsidRDefault="00670F37" w:rsidP="00670F37">
            <w:pPr>
              <w:ind w:right="-34"/>
              <w:rPr>
                <w:b/>
              </w:rPr>
            </w:pPr>
          </w:p>
          <w:p w:rsidR="00670F37" w:rsidRPr="00896964" w:rsidRDefault="00670F37" w:rsidP="00670F37">
            <w:pPr>
              <w:ind w:right="-34"/>
              <w:rPr>
                <w:b/>
              </w:rPr>
            </w:pPr>
            <w:r w:rsidRPr="00896964">
              <w:rPr>
                <w:b/>
              </w:rPr>
              <w:t>2</w:t>
            </w:r>
          </w:p>
        </w:tc>
        <w:tc>
          <w:tcPr>
            <w:tcW w:w="13781" w:type="dxa"/>
            <w:gridSpan w:val="5"/>
          </w:tcPr>
          <w:p w:rsidR="00670F37" w:rsidRPr="00896964" w:rsidRDefault="00670F37" w:rsidP="00670F37">
            <w:pPr>
              <w:ind w:right="-34"/>
              <w:jc w:val="center"/>
              <w:rPr>
                <w:b/>
              </w:rPr>
            </w:pPr>
          </w:p>
          <w:p w:rsidR="00670F37" w:rsidRPr="00896964" w:rsidRDefault="00670F37" w:rsidP="00670F37">
            <w:pPr>
              <w:ind w:right="-34"/>
              <w:jc w:val="center"/>
              <w:rPr>
                <w:b/>
              </w:rPr>
            </w:pPr>
            <w:r w:rsidRPr="00896964">
              <w:rPr>
                <w:b/>
              </w:rPr>
              <w:t>Объекты инженерно-технической инфраструктуры</w:t>
            </w:r>
          </w:p>
        </w:tc>
      </w:tr>
      <w:tr w:rsidR="00670F37" w:rsidRPr="00896964" w:rsidTr="00342423">
        <w:trPr>
          <w:trHeight w:val="141"/>
        </w:trPr>
        <w:tc>
          <w:tcPr>
            <w:tcW w:w="705" w:type="dxa"/>
            <w:tcBorders>
              <w:bottom w:val="single" w:sz="4" w:space="0" w:color="auto"/>
            </w:tcBorders>
          </w:tcPr>
          <w:p w:rsidR="00670F37" w:rsidRPr="00896964" w:rsidRDefault="00670F37" w:rsidP="00670F37">
            <w:pPr>
              <w:ind w:right="-34"/>
              <w:rPr>
                <w:b/>
              </w:rPr>
            </w:pPr>
          </w:p>
        </w:tc>
        <w:tc>
          <w:tcPr>
            <w:tcW w:w="13781" w:type="dxa"/>
            <w:gridSpan w:val="5"/>
            <w:tcBorders>
              <w:bottom w:val="single" w:sz="4" w:space="0" w:color="auto"/>
            </w:tcBorders>
          </w:tcPr>
          <w:p w:rsidR="00670F37" w:rsidRPr="00896964" w:rsidRDefault="00670F37" w:rsidP="00670F37">
            <w:pPr>
              <w:ind w:right="-34"/>
              <w:rPr>
                <w:b/>
              </w:rPr>
            </w:pPr>
            <w:r w:rsidRPr="00896964">
              <w:rPr>
                <w:b/>
              </w:rPr>
              <w:t xml:space="preserve">Водоснабжение </w:t>
            </w:r>
          </w:p>
        </w:tc>
      </w:tr>
      <w:tr w:rsidR="00FB0A42" w:rsidRPr="00896964" w:rsidTr="006A2BB1">
        <w:trPr>
          <w:trHeight w:val="4968"/>
        </w:trPr>
        <w:tc>
          <w:tcPr>
            <w:tcW w:w="705" w:type="dxa"/>
          </w:tcPr>
          <w:p w:rsidR="00FB0A42" w:rsidRPr="00896964" w:rsidRDefault="00FB0A42" w:rsidP="00670F37">
            <w:pPr>
              <w:ind w:right="-34"/>
            </w:pPr>
            <w:r w:rsidRPr="00896964">
              <w:lastRenderedPageBreak/>
              <w:t>2.1</w:t>
            </w:r>
          </w:p>
        </w:tc>
        <w:tc>
          <w:tcPr>
            <w:tcW w:w="2932" w:type="dxa"/>
          </w:tcPr>
          <w:p w:rsidR="00FB0A42" w:rsidRPr="00896964" w:rsidRDefault="00FB0A42" w:rsidP="00670F37">
            <w:pPr>
              <w:snapToGrid w:val="0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 xml:space="preserve"> Строительство новых в</w:t>
            </w:r>
            <w:r w:rsidRPr="00896964">
              <w:rPr>
                <w:color w:val="000000" w:themeColor="text1"/>
              </w:rPr>
              <w:t>о</w:t>
            </w:r>
            <w:r w:rsidRPr="00896964">
              <w:rPr>
                <w:color w:val="000000" w:themeColor="text1"/>
              </w:rPr>
              <w:t xml:space="preserve">допроводных сетей  </w:t>
            </w:r>
          </w:p>
          <w:p w:rsidR="00FB0A42" w:rsidRPr="00896964" w:rsidRDefault="00FB0A42" w:rsidP="00670F37">
            <w:pPr>
              <w:snapToGrid w:val="0"/>
              <w:rPr>
                <w:color w:val="000000" w:themeColor="text1"/>
              </w:rPr>
            </w:pPr>
          </w:p>
          <w:p w:rsidR="00FB0A42" w:rsidRPr="00896964" w:rsidRDefault="00FB0A42" w:rsidP="00670F37">
            <w:pPr>
              <w:snapToGrid w:val="0"/>
              <w:rPr>
                <w:color w:val="000000" w:themeColor="text1"/>
              </w:rPr>
            </w:pPr>
          </w:p>
          <w:p w:rsidR="00FB0A42" w:rsidRPr="00896964" w:rsidRDefault="00FB0A42" w:rsidP="00670F37">
            <w:pPr>
              <w:snapToGrid w:val="0"/>
              <w:rPr>
                <w:color w:val="000000" w:themeColor="text1"/>
              </w:rPr>
            </w:pPr>
          </w:p>
          <w:p w:rsidR="00FB0A42" w:rsidRPr="00896964" w:rsidRDefault="00FB0A42" w:rsidP="00670F37">
            <w:pPr>
              <w:snapToGrid w:val="0"/>
              <w:rPr>
                <w:color w:val="000000" w:themeColor="text1"/>
              </w:rPr>
            </w:pPr>
          </w:p>
          <w:p w:rsidR="00FB0A42" w:rsidRPr="00896964" w:rsidRDefault="00FB0A42" w:rsidP="00670F37">
            <w:pPr>
              <w:snapToGrid w:val="0"/>
              <w:rPr>
                <w:color w:val="000000" w:themeColor="text1"/>
              </w:rPr>
            </w:pPr>
          </w:p>
          <w:p w:rsidR="00FB0A42" w:rsidRPr="00896964" w:rsidRDefault="00FB0A42" w:rsidP="00670F37">
            <w:pPr>
              <w:ind w:right="-34"/>
              <w:rPr>
                <w:color w:val="FF0000"/>
              </w:rPr>
            </w:pPr>
          </w:p>
        </w:tc>
        <w:tc>
          <w:tcPr>
            <w:tcW w:w="3631" w:type="dxa"/>
          </w:tcPr>
          <w:p w:rsidR="00FB0A42" w:rsidRPr="00896964" w:rsidRDefault="00FB0A42" w:rsidP="001C743F">
            <w:pPr>
              <w:ind w:right="-34"/>
            </w:pPr>
            <w:r w:rsidRPr="00896964">
              <w:t>Обеспечение централизованным водоснабжением жилых терр</w:t>
            </w:r>
            <w:r w:rsidRPr="00896964">
              <w:t>и</w:t>
            </w:r>
            <w:r w:rsidRPr="00896964">
              <w:t xml:space="preserve">торий р.п. Центральный по ул. Дачная, </w:t>
            </w:r>
            <w:r w:rsidR="001C743F" w:rsidRPr="00896964">
              <w:t>ул. Комсомольская,</w:t>
            </w:r>
            <w:r w:rsidRPr="00896964">
              <w:t xml:space="preserve"> </w:t>
            </w:r>
            <w:r w:rsidR="009F0A49" w:rsidRPr="00896964">
              <w:t>ул. Мирошниченко</w:t>
            </w:r>
            <w:r w:rsidR="000E3CE7" w:rsidRPr="00896964">
              <w:t>, ул.</w:t>
            </w:r>
            <w:r w:rsidRPr="00896964">
              <w:t>Лесная.</w:t>
            </w:r>
          </w:p>
        </w:tc>
        <w:tc>
          <w:tcPr>
            <w:tcW w:w="4338" w:type="dxa"/>
            <w:gridSpan w:val="2"/>
          </w:tcPr>
          <w:p w:rsidR="00163B0A" w:rsidRPr="00896964" w:rsidRDefault="00FB0A42" w:rsidP="00163B0A">
            <w:pPr>
              <w:rPr>
                <w:rFonts w:eastAsia="Calibri"/>
                <w:lang w:eastAsia="en-US"/>
              </w:rPr>
            </w:pPr>
            <w:r w:rsidRPr="00896964">
              <w:t>1. Местоположение новых водопрово</w:t>
            </w:r>
            <w:r w:rsidRPr="00896964">
              <w:t>д</w:t>
            </w:r>
            <w:r w:rsidRPr="00896964">
              <w:t>ных сетей в р.п. Центральный МО г</w:t>
            </w:r>
            <w:r w:rsidRPr="00896964">
              <w:t>о</w:t>
            </w:r>
            <w:r w:rsidRPr="00896964">
              <w:t>родское поселение рабочий поселок Центральный  представлено на фра</w:t>
            </w:r>
            <w:r w:rsidRPr="00896964">
              <w:t>г</w:t>
            </w:r>
            <w:r w:rsidRPr="00896964">
              <w:t xml:space="preserve">менте карте </w:t>
            </w:r>
            <w:r w:rsidR="00163B0A" w:rsidRPr="00896964">
              <w:t>2 Карте 4</w:t>
            </w:r>
            <w:r w:rsidR="00163B0A" w:rsidRPr="00896964">
              <w:rPr>
                <w:rFonts w:eastAsia="Calibri"/>
                <w:lang w:eastAsia="en-US"/>
              </w:rPr>
              <w:t>. «Карта план</w:t>
            </w:r>
            <w:r w:rsidR="00163B0A" w:rsidRPr="00896964">
              <w:rPr>
                <w:rFonts w:eastAsia="Calibri"/>
                <w:lang w:eastAsia="en-US"/>
              </w:rPr>
              <w:t>и</w:t>
            </w:r>
            <w:r w:rsidR="00163B0A" w:rsidRPr="00896964">
              <w:rPr>
                <w:rFonts w:eastAsia="Calibri"/>
                <w:lang w:eastAsia="en-US"/>
              </w:rPr>
              <w:t>руемого размещения объектов инж</w:t>
            </w:r>
            <w:r w:rsidR="00163B0A" w:rsidRPr="00896964">
              <w:rPr>
                <w:rFonts w:eastAsia="Calibri"/>
                <w:lang w:eastAsia="en-US"/>
              </w:rPr>
              <w:t>е</w:t>
            </w:r>
            <w:r w:rsidR="00163B0A" w:rsidRPr="00896964">
              <w:rPr>
                <w:rFonts w:eastAsia="Calibri"/>
                <w:lang w:eastAsia="en-US"/>
              </w:rPr>
              <w:t>нерной инфраструктуры (линейных объектов водоснабжения, водоотвед</w:t>
            </w:r>
            <w:r w:rsidR="00163B0A" w:rsidRPr="00896964">
              <w:rPr>
                <w:rFonts w:eastAsia="Calibri"/>
                <w:lang w:eastAsia="en-US"/>
              </w:rPr>
              <w:t>е</w:t>
            </w:r>
            <w:r w:rsidR="00163B0A" w:rsidRPr="00896964">
              <w:rPr>
                <w:rFonts w:eastAsia="Calibri"/>
                <w:lang w:eastAsia="en-US"/>
              </w:rPr>
              <w:t>ния, электроснабжения, газоснабж</w:t>
            </w:r>
            <w:r w:rsidR="00163B0A" w:rsidRPr="00896964">
              <w:rPr>
                <w:rFonts w:eastAsia="Calibri"/>
                <w:lang w:eastAsia="en-US"/>
              </w:rPr>
              <w:t>е</w:t>
            </w:r>
            <w:r w:rsidR="00163B0A" w:rsidRPr="00896964">
              <w:rPr>
                <w:rFonts w:eastAsia="Calibri"/>
                <w:lang w:eastAsia="en-US"/>
              </w:rPr>
              <w:t>ния). Карта планируемого размещения</w:t>
            </w:r>
          </w:p>
          <w:p w:rsidR="00FB0A42" w:rsidRPr="00896964" w:rsidRDefault="00163B0A" w:rsidP="00163B0A">
            <w:r w:rsidRPr="00896964">
              <w:rPr>
                <w:rFonts w:eastAsia="Calibri"/>
                <w:lang w:eastAsia="en-US"/>
              </w:rPr>
              <w:t>объектов транспортной инфраструкт</w:t>
            </w:r>
            <w:r w:rsidRPr="00896964">
              <w:rPr>
                <w:rFonts w:eastAsia="Calibri"/>
                <w:lang w:eastAsia="en-US"/>
              </w:rPr>
              <w:t>у</w:t>
            </w:r>
            <w:r w:rsidRPr="00896964">
              <w:rPr>
                <w:rFonts w:eastAsia="Calibri"/>
                <w:lang w:eastAsia="en-US"/>
              </w:rPr>
              <w:t>ры.</w:t>
            </w:r>
            <w:r w:rsidR="00FB0A42" w:rsidRPr="00896964">
              <w:t xml:space="preserve">», том </w:t>
            </w:r>
            <w:r w:rsidR="00FB0A42" w:rsidRPr="00896964">
              <w:rPr>
                <w:lang w:val="en-US"/>
              </w:rPr>
              <w:t>II</w:t>
            </w:r>
            <w:r w:rsidR="00FB0A42" w:rsidRPr="00896964">
              <w:t>, гл. 1.7.</w:t>
            </w:r>
          </w:p>
          <w:p w:rsidR="00FB0A42" w:rsidRPr="00896964" w:rsidRDefault="00FB0A42" w:rsidP="00670F37">
            <w:r w:rsidRPr="00896964">
              <w:t xml:space="preserve"> 2. Размещение объектов, планируется в пределах земельных участков общего пользования существующих улиц и проездов, а также новых территорий </w:t>
            </w:r>
          </w:p>
          <w:p w:rsidR="00FB0A42" w:rsidRPr="00896964" w:rsidRDefault="00FB0A42" w:rsidP="00670F37">
            <w:r w:rsidRPr="00896964">
              <w:t>жилищного строительства. В целях у</w:t>
            </w:r>
            <w:r w:rsidRPr="00896964">
              <w:t>с</w:t>
            </w:r>
            <w:r w:rsidRPr="00896964">
              <w:t>тановления красных линий, требуется  подготовка документации по план</w:t>
            </w:r>
            <w:r w:rsidRPr="00896964">
              <w:t>и</w:t>
            </w:r>
            <w:r w:rsidRPr="00896964">
              <w:t>ровке соответствующих территорий.</w:t>
            </w:r>
          </w:p>
        </w:tc>
        <w:tc>
          <w:tcPr>
            <w:tcW w:w="2880" w:type="dxa"/>
          </w:tcPr>
          <w:p w:rsidR="00FB0A42" w:rsidRPr="00896964" w:rsidRDefault="00FB0A42" w:rsidP="00670F37">
            <w:pPr>
              <w:ind w:right="-34"/>
            </w:pPr>
            <w:r w:rsidRPr="00896964">
              <w:t>Общая протяженность новых водопроводных сетей диаметр 50-150 мм:</w:t>
            </w:r>
            <w:r w:rsidR="000E3CE7" w:rsidRPr="00896964">
              <w:t xml:space="preserve"> 5,24</w:t>
            </w:r>
            <w:r w:rsidRPr="00896964">
              <w:t>км,</w:t>
            </w:r>
          </w:p>
          <w:p w:rsidR="00FB0A42" w:rsidRPr="00896964" w:rsidRDefault="00FB0A42" w:rsidP="00670F37">
            <w:pPr>
              <w:ind w:right="-34"/>
            </w:pPr>
          </w:p>
          <w:p w:rsidR="00FB0A42" w:rsidRPr="00896964" w:rsidRDefault="00FB0A42" w:rsidP="00670F37">
            <w:pPr>
              <w:ind w:right="-34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Уточняется после разр</w:t>
            </w:r>
            <w:r w:rsidRPr="00896964">
              <w:rPr>
                <w:rFonts w:eastAsia="Arial Unicode MS"/>
                <w:bCs/>
                <w:color w:val="000000" w:themeColor="text1"/>
              </w:rPr>
              <w:t>а</w:t>
            </w:r>
            <w:r w:rsidRPr="00896964">
              <w:rPr>
                <w:rFonts w:eastAsia="Arial Unicode MS"/>
                <w:bCs/>
                <w:color w:val="000000" w:themeColor="text1"/>
              </w:rPr>
              <w:t>ботки проектов план</w:t>
            </w:r>
            <w:r w:rsidRPr="00896964">
              <w:rPr>
                <w:rFonts w:eastAsia="Arial Unicode MS"/>
                <w:bCs/>
                <w:color w:val="000000" w:themeColor="text1"/>
              </w:rPr>
              <w:t>и</w:t>
            </w:r>
            <w:r w:rsidRPr="00896964">
              <w:rPr>
                <w:rFonts w:eastAsia="Arial Unicode MS"/>
                <w:bCs/>
                <w:color w:val="000000" w:themeColor="text1"/>
              </w:rPr>
              <w:t>ровки на соответству</w:t>
            </w:r>
            <w:r w:rsidRPr="00896964">
              <w:rPr>
                <w:rFonts w:eastAsia="Arial Unicode MS"/>
                <w:bCs/>
                <w:color w:val="000000" w:themeColor="text1"/>
              </w:rPr>
              <w:t>ю</w:t>
            </w:r>
            <w:r w:rsidRPr="00896964">
              <w:rPr>
                <w:rFonts w:eastAsia="Arial Unicode MS"/>
                <w:bCs/>
                <w:color w:val="000000" w:themeColor="text1"/>
              </w:rPr>
              <w:t>щие территории.</w:t>
            </w:r>
          </w:p>
        </w:tc>
      </w:tr>
      <w:tr w:rsidR="00B65D8A" w:rsidRPr="00896964" w:rsidTr="00C47F48">
        <w:trPr>
          <w:trHeight w:val="2249"/>
        </w:trPr>
        <w:tc>
          <w:tcPr>
            <w:tcW w:w="705" w:type="dxa"/>
            <w:tcBorders>
              <w:bottom w:val="single" w:sz="4" w:space="0" w:color="auto"/>
            </w:tcBorders>
          </w:tcPr>
          <w:p w:rsidR="00B65D8A" w:rsidRPr="00896964" w:rsidRDefault="00B65D8A" w:rsidP="00B65D8A">
            <w:pPr>
              <w:ind w:right="-34"/>
            </w:pPr>
            <w:r w:rsidRPr="00896964">
              <w:t>2.2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Строительство новых в</w:t>
            </w:r>
            <w:r w:rsidRPr="00896964">
              <w:rPr>
                <w:color w:val="000000" w:themeColor="text1"/>
              </w:rPr>
              <w:t>о</w:t>
            </w:r>
            <w:r w:rsidRPr="00896964">
              <w:rPr>
                <w:color w:val="000000" w:themeColor="text1"/>
              </w:rPr>
              <w:t>дозаборных сооружений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B65D8A" w:rsidRPr="00896964" w:rsidRDefault="00B65D8A" w:rsidP="00B65D8A">
            <w:pPr>
              <w:ind w:right="-34"/>
            </w:pPr>
            <w:r w:rsidRPr="00896964">
              <w:rPr>
                <w:color w:val="000000" w:themeColor="text1"/>
              </w:rPr>
              <w:t>Обеспечение водоснабжения территорий существующей з</w:t>
            </w:r>
            <w:r w:rsidRPr="00896964">
              <w:rPr>
                <w:color w:val="000000" w:themeColor="text1"/>
              </w:rPr>
              <w:t>а</w:t>
            </w:r>
            <w:r w:rsidRPr="00896964">
              <w:rPr>
                <w:color w:val="000000" w:themeColor="text1"/>
              </w:rPr>
              <w:t>стройки, территорий комплек</w:t>
            </w:r>
            <w:r w:rsidRPr="00896964">
              <w:rPr>
                <w:color w:val="000000" w:themeColor="text1"/>
              </w:rPr>
              <w:t>с</w:t>
            </w:r>
            <w:r w:rsidRPr="00896964">
              <w:rPr>
                <w:color w:val="000000" w:themeColor="text1"/>
              </w:rPr>
              <w:t>ного освоения в целях жилищн</w:t>
            </w:r>
            <w:r w:rsidRPr="00896964">
              <w:rPr>
                <w:color w:val="000000" w:themeColor="text1"/>
              </w:rPr>
              <w:t>о</w:t>
            </w:r>
            <w:r w:rsidRPr="00896964">
              <w:rPr>
                <w:color w:val="000000" w:themeColor="text1"/>
              </w:rPr>
              <w:t>го строительства.</w:t>
            </w:r>
          </w:p>
        </w:tc>
        <w:tc>
          <w:tcPr>
            <w:tcW w:w="4338" w:type="dxa"/>
            <w:gridSpan w:val="2"/>
            <w:tcBorders>
              <w:bottom w:val="single" w:sz="4" w:space="0" w:color="auto"/>
            </w:tcBorders>
          </w:tcPr>
          <w:p w:rsidR="00B65D8A" w:rsidRPr="00896964" w:rsidRDefault="00B65D8A" w:rsidP="00B65D8A">
            <w:pPr>
              <w:ind w:right="-34"/>
            </w:pPr>
            <w:r w:rsidRPr="00896964">
              <w:t>В планируемых границах населенного пункта р.п. Центральный МО городское поселение рабочий поселок Централ</w:t>
            </w:r>
            <w:r w:rsidRPr="00896964">
              <w:t>ь</w:t>
            </w:r>
            <w:r w:rsidRPr="00896964">
              <w:t>ный, на территориях существующей застройки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65D8A" w:rsidRPr="00896964" w:rsidRDefault="00B65D8A" w:rsidP="00B65D8A">
            <w:pPr>
              <w:ind w:right="-34"/>
              <w:jc w:val="both"/>
            </w:pPr>
            <w:r w:rsidRPr="00896964">
              <w:t xml:space="preserve">Общее количество </w:t>
            </w:r>
            <w:r w:rsidRPr="00896964">
              <w:rPr>
                <w:color w:val="000000" w:themeColor="text1"/>
              </w:rPr>
              <w:t>новых водозаборных сооруж</w:t>
            </w:r>
            <w:r w:rsidRPr="00896964">
              <w:rPr>
                <w:color w:val="000000" w:themeColor="text1"/>
              </w:rPr>
              <w:t>е</w:t>
            </w:r>
            <w:r w:rsidRPr="00896964">
              <w:rPr>
                <w:color w:val="000000" w:themeColor="text1"/>
              </w:rPr>
              <w:t>ний на расчетный срок</w:t>
            </w:r>
            <w:r w:rsidRPr="00896964">
              <w:t>:</w:t>
            </w:r>
          </w:p>
          <w:p w:rsidR="00B65D8A" w:rsidRPr="00896964" w:rsidRDefault="00B65D8A" w:rsidP="00B65D8A">
            <w:pPr>
              <w:ind w:right="-34"/>
              <w:jc w:val="both"/>
            </w:pPr>
            <w:r w:rsidRPr="00896964">
              <w:t xml:space="preserve"> станция </w:t>
            </w:r>
            <w:r>
              <w:t>водоподготовки – 1; установка устройства для поддер</w:t>
            </w:r>
            <w:r w:rsidR="00C47F48">
              <w:t>жания давл</w:t>
            </w:r>
            <w:r w:rsidR="00C47F48">
              <w:t>е</w:t>
            </w:r>
            <w:r w:rsidR="00C47F48">
              <w:t>ния воды в системе-1, р</w:t>
            </w:r>
            <w:r w:rsidR="00C47F48">
              <w:t>е</w:t>
            </w:r>
            <w:r w:rsidR="00C47F48">
              <w:t>конструкция  скважин-2;</w:t>
            </w:r>
          </w:p>
        </w:tc>
      </w:tr>
      <w:tr w:rsidR="00B65D8A" w:rsidRPr="00896964" w:rsidTr="00342423">
        <w:trPr>
          <w:trHeight w:val="1415"/>
        </w:trPr>
        <w:tc>
          <w:tcPr>
            <w:tcW w:w="705" w:type="dxa"/>
            <w:tcBorders>
              <w:bottom w:val="single" w:sz="4" w:space="0" w:color="auto"/>
            </w:tcBorders>
          </w:tcPr>
          <w:p w:rsidR="00B65D8A" w:rsidRPr="00896964" w:rsidRDefault="00B65D8A" w:rsidP="00B65D8A">
            <w:pPr>
              <w:ind w:right="-34"/>
            </w:pPr>
            <w:r w:rsidRPr="00896964">
              <w:t>2.3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Ликвидация водонапо</w:t>
            </w:r>
            <w:r w:rsidRPr="00896964">
              <w:rPr>
                <w:color w:val="000000" w:themeColor="text1"/>
              </w:rPr>
              <w:t>р</w:t>
            </w:r>
            <w:r w:rsidRPr="00896964">
              <w:rPr>
                <w:color w:val="000000" w:themeColor="text1"/>
              </w:rPr>
              <w:t>ной башни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B65D8A" w:rsidRPr="00896964" w:rsidRDefault="00B65D8A" w:rsidP="00B65D8A">
            <w:pPr>
              <w:ind w:right="-34"/>
              <w:rPr>
                <w:color w:val="000000" w:themeColor="text1"/>
              </w:rPr>
            </w:pPr>
            <w:r w:rsidRPr="00896964">
              <w:t>Вода  в скважинах не соответс</w:t>
            </w:r>
            <w:r w:rsidRPr="00896964">
              <w:t>т</w:t>
            </w:r>
            <w:r w:rsidRPr="00896964">
              <w:t>вует требованиям СанПиН 2.1.4.1074-01, из-за повышенного содержания железа и марганца.</w:t>
            </w:r>
          </w:p>
        </w:tc>
        <w:tc>
          <w:tcPr>
            <w:tcW w:w="4338" w:type="dxa"/>
            <w:gridSpan w:val="2"/>
            <w:tcBorders>
              <w:bottom w:val="single" w:sz="4" w:space="0" w:color="auto"/>
            </w:tcBorders>
          </w:tcPr>
          <w:p w:rsidR="00B65D8A" w:rsidRPr="00896964" w:rsidRDefault="00B65D8A" w:rsidP="001B3487">
            <w:pPr>
              <w:ind w:right="-34"/>
            </w:pPr>
            <w:r w:rsidRPr="00896964">
              <w:t>В планируемых границах населенного пункта р.п. Центральный МО городское поселение рабочий поселок Централ</w:t>
            </w:r>
            <w:r w:rsidRPr="00896964">
              <w:t>ь</w:t>
            </w:r>
            <w:r w:rsidRPr="00896964">
              <w:t>ный, на территориях существующей застройки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65D8A" w:rsidRPr="00896964" w:rsidRDefault="00B65D8A" w:rsidP="00B65D8A">
            <w:pPr>
              <w:ind w:right="-34"/>
              <w:jc w:val="both"/>
            </w:pPr>
            <w:r w:rsidRPr="00896964">
              <w:t>На территории ОАО «СГ-Транс» - 1, и в в/ч 10905 – 1. Реализация меропри</w:t>
            </w:r>
            <w:r w:rsidRPr="00896964">
              <w:t>я</w:t>
            </w:r>
            <w:r w:rsidRPr="00896964">
              <w:t>тия на расчетный срок</w:t>
            </w:r>
          </w:p>
        </w:tc>
      </w:tr>
      <w:tr w:rsidR="00B65D8A" w:rsidRPr="00896964" w:rsidTr="00342423">
        <w:trPr>
          <w:trHeight w:val="744"/>
        </w:trPr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8A" w:rsidRPr="00896964" w:rsidRDefault="00B65D8A" w:rsidP="00B65D8A">
            <w:pPr>
              <w:ind w:right="-34"/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</w:p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</w:p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</w:p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8A" w:rsidRPr="00896964" w:rsidRDefault="00B65D8A" w:rsidP="00B65D8A">
            <w:pPr>
              <w:ind w:right="-34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8A" w:rsidRPr="00896964" w:rsidRDefault="00B65D8A" w:rsidP="00B65D8A">
            <w:pPr>
              <w:ind w:right="-34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8A" w:rsidRPr="00896964" w:rsidRDefault="00B65D8A" w:rsidP="00B65D8A">
            <w:pPr>
              <w:ind w:right="-34"/>
              <w:jc w:val="both"/>
            </w:pPr>
          </w:p>
        </w:tc>
      </w:tr>
      <w:tr w:rsidR="00B65D8A" w:rsidRPr="00896964" w:rsidTr="00342423">
        <w:trPr>
          <w:trHeight w:val="413"/>
        </w:trPr>
        <w:tc>
          <w:tcPr>
            <w:tcW w:w="705" w:type="dxa"/>
            <w:tcBorders>
              <w:top w:val="single" w:sz="4" w:space="0" w:color="auto"/>
            </w:tcBorders>
          </w:tcPr>
          <w:p w:rsidR="00B65D8A" w:rsidRPr="00896964" w:rsidRDefault="00B65D8A" w:rsidP="00B65D8A">
            <w:pPr>
              <w:ind w:right="-34"/>
              <w:jc w:val="center"/>
            </w:pPr>
            <w:r w:rsidRPr="00896964">
              <w:t>1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B65D8A" w:rsidRPr="00896964" w:rsidRDefault="00B65D8A" w:rsidP="00B65D8A">
            <w:pPr>
              <w:snapToGrid w:val="0"/>
              <w:jc w:val="center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</w:tcBorders>
          </w:tcPr>
          <w:p w:rsidR="00B65D8A" w:rsidRPr="00896964" w:rsidRDefault="00B65D8A" w:rsidP="00B65D8A">
            <w:pPr>
              <w:ind w:right="-34"/>
              <w:jc w:val="center"/>
            </w:pPr>
            <w:r w:rsidRPr="00896964">
              <w:t>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</w:tcBorders>
          </w:tcPr>
          <w:p w:rsidR="00B65D8A" w:rsidRPr="00896964" w:rsidRDefault="00B65D8A" w:rsidP="00B65D8A">
            <w:pPr>
              <w:ind w:right="-34"/>
              <w:jc w:val="center"/>
            </w:pPr>
            <w:r w:rsidRPr="00896964">
              <w:t>4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65D8A" w:rsidRPr="00896964" w:rsidRDefault="00B65D8A" w:rsidP="00B65D8A">
            <w:pPr>
              <w:ind w:right="-34"/>
              <w:jc w:val="center"/>
            </w:pPr>
            <w:r w:rsidRPr="00896964">
              <w:t>5</w:t>
            </w:r>
          </w:p>
        </w:tc>
      </w:tr>
      <w:tr w:rsidR="00B65D8A" w:rsidRPr="00896964" w:rsidTr="00342423">
        <w:trPr>
          <w:trHeight w:val="2484"/>
        </w:trPr>
        <w:tc>
          <w:tcPr>
            <w:tcW w:w="705" w:type="dxa"/>
          </w:tcPr>
          <w:p w:rsidR="00B65D8A" w:rsidRPr="00896964" w:rsidRDefault="00B65D8A" w:rsidP="00B65D8A">
            <w:pPr>
              <w:ind w:right="-34"/>
            </w:pPr>
            <w:r w:rsidRPr="00896964">
              <w:t>2.</w:t>
            </w:r>
            <w:r>
              <w:t>4</w:t>
            </w:r>
          </w:p>
          <w:p w:rsidR="00B65D8A" w:rsidRPr="00896964" w:rsidRDefault="00B65D8A" w:rsidP="00B65D8A"/>
          <w:p w:rsidR="00B65D8A" w:rsidRPr="00896964" w:rsidRDefault="00B65D8A" w:rsidP="00B65D8A"/>
        </w:tc>
        <w:tc>
          <w:tcPr>
            <w:tcW w:w="2932" w:type="dxa"/>
          </w:tcPr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Ликвидация артезианской скважины</w:t>
            </w:r>
          </w:p>
        </w:tc>
        <w:tc>
          <w:tcPr>
            <w:tcW w:w="3631" w:type="dxa"/>
          </w:tcPr>
          <w:p w:rsidR="00B65D8A" w:rsidRPr="00896964" w:rsidRDefault="00B65D8A" w:rsidP="00B65D8A">
            <w:pPr>
              <w:ind w:right="-34"/>
              <w:rPr>
                <w:color w:val="000000" w:themeColor="text1"/>
              </w:rPr>
            </w:pPr>
            <w:r w:rsidRPr="00896964">
              <w:t>Вода  в скважинах не соответс</w:t>
            </w:r>
            <w:r w:rsidRPr="00896964">
              <w:t>т</w:t>
            </w:r>
            <w:r w:rsidRPr="00896964">
              <w:t>вует требованиям СанПиН 2.1.4.1074-01, из-за повышенного содержания железа и марганца.</w:t>
            </w:r>
          </w:p>
        </w:tc>
        <w:tc>
          <w:tcPr>
            <w:tcW w:w="4338" w:type="dxa"/>
            <w:gridSpan w:val="2"/>
          </w:tcPr>
          <w:p w:rsidR="00B65D8A" w:rsidRPr="00896964" w:rsidRDefault="00B65D8A" w:rsidP="00B65D8A">
            <w:pPr>
              <w:ind w:right="-34"/>
            </w:pPr>
            <w:r w:rsidRPr="00896964">
              <w:t>В планируемых границах населенного пункта р.п. Центральный МО городское поселение рабочий поселок Централ</w:t>
            </w:r>
            <w:r w:rsidRPr="00896964">
              <w:t>ь</w:t>
            </w:r>
            <w:r w:rsidRPr="00896964">
              <w:t>ный, на территориях существующей застройки</w:t>
            </w:r>
          </w:p>
        </w:tc>
        <w:tc>
          <w:tcPr>
            <w:tcW w:w="2880" w:type="dxa"/>
          </w:tcPr>
          <w:p w:rsidR="00B65D8A" w:rsidRPr="00896964" w:rsidRDefault="00B65D8A" w:rsidP="00B65D8A">
            <w:pPr>
              <w:ind w:right="-34"/>
              <w:jc w:val="both"/>
            </w:pPr>
            <w:r w:rsidRPr="00896964">
              <w:t>На территории ОАО «СГ-Транс» - 2, и в в/ч 10905 – 2. Реализация меропри</w:t>
            </w:r>
            <w:r w:rsidRPr="00896964">
              <w:t>я</w:t>
            </w:r>
            <w:r w:rsidRPr="00896964">
              <w:t>тия на расчетный срок</w:t>
            </w:r>
          </w:p>
        </w:tc>
      </w:tr>
      <w:tr w:rsidR="00B65D8A" w:rsidRPr="00896964" w:rsidTr="00342423">
        <w:tc>
          <w:tcPr>
            <w:tcW w:w="705" w:type="dxa"/>
          </w:tcPr>
          <w:p w:rsidR="00B65D8A" w:rsidRPr="00896964" w:rsidRDefault="00B65D8A" w:rsidP="00145B68">
            <w:pPr>
              <w:ind w:left="-108" w:right="-249"/>
              <w:jc w:val="center"/>
            </w:pPr>
            <w:r w:rsidRPr="00896964">
              <w:t>2.</w:t>
            </w:r>
            <w:r>
              <w:t>5</w:t>
            </w:r>
          </w:p>
        </w:tc>
        <w:tc>
          <w:tcPr>
            <w:tcW w:w="2932" w:type="dxa"/>
          </w:tcPr>
          <w:p w:rsidR="00B65D8A" w:rsidRPr="00896964" w:rsidRDefault="00B65D8A" w:rsidP="00B65D8A">
            <w:pPr>
              <w:snapToGrid w:val="0"/>
              <w:ind w:firstLine="33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Противопожарное вод</w:t>
            </w:r>
            <w:r w:rsidRPr="00896964">
              <w:rPr>
                <w:color w:val="000000" w:themeColor="text1"/>
              </w:rPr>
              <w:t>о</w:t>
            </w:r>
            <w:r w:rsidRPr="00896964">
              <w:rPr>
                <w:color w:val="000000" w:themeColor="text1"/>
              </w:rPr>
              <w:t>снабжение</w:t>
            </w:r>
          </w:p>
        </w:tc>
        <w:tc>
          <w:tcPr>
            <w:tcW w:w="3631" w:type="dxa"/>
          </w:tcPr>
          <w:p w:rsidR="00B65D8A" w:rsidRPr="00896964" w:rsidRDefault="00B65D8A" w:rsidP="00B65D8A">
            <w:pPr>
              <w:ind w:right="-34"/>
            </w:pPr>
            <w:r w:rsidRPr="00896964">
              <w:rPr>
                <w:color w:val="000000" w:themeColor="text1"/>
              </w:rPr>
              <w:t>Обеспечение пожарной безопа</w:t>
            </w:r>
            <w:r w:rsidRPr="00896964">
              <w:rPr>
                <w:color w:val="000000" w:themeColor="text1"/>
              </w:rPr>
              <w:t>с</w:t>
            </w:r>
            <w:r w:rsidRPr="00896964">
              <w:rPr>
                <w:color w:val="000000" w:themeColor="text1"/>
              </w:rPr>
              <w:t>ности существующей застройки, территорий комплексного осво</w:t>
            </w:r>
            <w:r w:rsidRPr="00896964">
              <w:rPr>
                <w:color w:val="000000" w:themeColor="text1"/>
              </w:rPr>
              <w:t>е</w:t>
            </w:r>
            <w:r w:rsidRPr="00896964">
              <w:rPr>
                <w:color w:val="000000" w:themeColor="text1"/>
              </w:rPr>
              <w:t>ния в целях жилищного стро</w:t>
            </w:r>
            <w:r w:rsidRPr="00896964">
              <w:rPr>
                <w:color w:val="000000" w:themeColor="text1"/>
              </w:rPr>
              <w:t>и</w:t>
            </w:r>
            <w:r w:rsidRPr="00896964">
              <w:rPr>
                <w:color w:val="000000" w:themeColor="text1"/>
              </w:rPr>
              <w:t>тельства.</w:t>
            </w:r>
          </w:p>
        </w:tc>
        <w:tc>
          <w:tcPr>
            <w:tcW w:w="4338" w:type="dxa"/>
            <w:gridSpan w:val="2"/>
          </w:tcPr>
          <w:p w:rsidR="00B65D8A" w:rsidRPr="00896964" w:rsidRDefault="00B65D8A" w:rsidP="00B65D8A">
            <w:pPr>
              <w:ind w:right="-34"/>
            </w:pPr>
            <w:r w:rsidRPr="00896964">
              <w:t>В границах р.п. Центральный и с.п. Инженерный МО городское поселение рабочий поселок Центральный, на те</w:t>
            </w:r>
            <w:r w:rsidRPr="00896964">
              <w:t>р</w:t>
            </w:r>
            <w:r w:rsidRPr="00896964">
              <w:t>риториях существующей застройки.</w:t>
            </w:r>
          </w:p>
        </w:tc>
        <w:tc>
          <w:tcPr>
            <w:tcW w:w="2880" w:type="dxa"/>
          </w:tcPr>
          <w:p w:rsidR="00B65D8A" w:rsidRPr="00896964" w:rsidRDefault="00B65D8A" w:rsidP="00B65D8A">
            <w:pPr>
              <w:ind w:right="-34"/>
            </w:pPr>
            <w:r w:rsidRPr="00896964">
              <w:t xml:space="preserve">Общее количество </w:t>
            </w:r>
            <w:r w:rsidRPr="00896964">
              <w:rPr>
                <w:color w:val="000000" w:themeColor="text1"/>
              </w:rPr>
              <w:t>новых противопожарных соор</w:t>
            </w:r>
            <w:r w:rsidRPr="00896964">
              <w:rPr>
                <w:color w:val="000000" w:themeColor="text1"/>
              </w:rPr>
              <w:t>у</w:t>
            </w:r>
            <w:r w:rsidRPr="00896964">
              <w:rPr>
                <w:color w:val="000000" w:themeColor="text1"/>
              </w:rPr>
              <w:t>жений на расчетный срок</w:t>
            </w:r>
            <w:r w:rsidRPr="00896964">
              <w:t>:</w:t>
            </w:r>
          </w:p>
          <w:p w:rsidR="00B65D8A" w:rsidRPr="00896964" w:rsidRDefault="00B65D8A" w:rsidP="00B65D8A">
            <w:pPr>
              <w:ind w:right="-34"/>
            </w:pPr>
            <w:r w:rsidRPr="00896964">
              <w:t>пожарный резервуар в с.п. Инженерный - 1;</w:t>
            </w:r>
          </w:p>
          <w:p w:rsidR="00B65D8A" w:rsidRPr="00896964" w:rsidRDefault="00B65D8A" w:rsidP="00B65D8A">
            <w:pPr>
              <w:ind w:right="-34"/>
            </w:pPr>
            <w:r w:rsidRPr="00896964">
              <w:t>пожарный гидрант:</w:t>
            </w:r>
          </w:p>
          <w:p w:rsidR="00B65D8A" w:rsidRPr="00896964" w:rsidRDefault="00B65D8A" w:rsidP="00B65D8A">
            <w:pPr>
              <w:ind w:right="-34"/>
            </w:pPr>
            <w:r w:rsidRPr="00896964">
              <w:t>р.п. Центральный – 4;</w:t>
            </w:r>
          </w:p>
          <w:p w:rsidR="00B65D8A" w:rsidRPr="00896964" w:rsidRDefault="00B65D8A" w:rsidP="00B65D8A">
            <w:pPr>
              <w:ind w:right="-34"/>
            </w:pPr>
            <w:r w:rsidRPr="00896964">
              <w:t>с.п. Инженерный – 4;</w:t>
            </w:r>
          </w:p>
        </w:tc>
      </w:tr>
      <w:tr w:rsidR="00B65D8A" w:rsidRPr="00896964" w:rsidTr="00342423">
        <w:tc>
          <w:tcPr>
            <w:tcW w:w="705" w:type="dxa"/>
          </w:tcPr>
          <w:p w:rsidR="00B65D8A" w:rsidRPr="00896964" w:rsidRDefault="00B65D8A" w:rsidP="00B65D8A">
            <w:pPr>
              <w:ind w:right="-34"/>
              <w:rPr>
                <w:b/>
                <w:i/>
              </w:rPr>
            </w:pPr>
          </w:p>
        </w:tc>
        <w:tc>
          <w:tcPr>
            <w:tcW w:w="13781" w:type="dxa"/>
            <w:gridSpan w:val="5"/>
          </w:tcPr>
          <w:p w:rsidR="00B65D8A" w:rsidRPr="00896964" w:rsidRDefault="00B65D8A" w:rsidP="00B65D8A">
            <w:pPr>
              <w:ind w:right="-34"/>
              <w:rPr>
                <w:b/>
                <w:i/>
              </w:rPr>
            </w:pPr>
            <w:r w:rsidRPr="00896964">
              <w:rPr>
                <w:b/>
                <w:color w:val="000000" w:themeColor="text1"/>
              </w:rPr>
              <w:t>Водоотведение</w:t>
            </w:r>
          </w:p>
        </w:tc>
      </w:tr>
      <w:tr w:rsidR="00B65D8A" w:rsidRPr="00896964" w:rsidTr="006A2BB1">
        <w:trPr>
          <w:trHeight w:val="4416"/>
        </w:trPr>
        <w:tc>
          <w:tcPr>
            <w:tcW w:w="705" w:type="dxa"/>
          </w:tcPr>
          <w:p w:rsidR="00B65D8A" w:rsidRPr="00896964" w:rsidRDefault="00B65D8A" w:rsidP="001B3487">
            <w:pPr>
              <w:ind w:right="-34"/>
            </w:pPr>
            <w:r w:rsidRPr="00896964">
              <w:lastRenderedPageBreak/>
              <w:t>2.</w:t>
            </w:r>
            <w:r w:rsidR="001B3487">
              <w:t>6</w:t>
            </w:r>
          </w:p>
        </w:tc>
        <w:tc>
          <w:tcPr>
            <w:tcW w:w="2932" w:type="dxa"/>
          </w:tcPr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Строительство сетей в</w:t>
            </w:r>
            <w:r w:rsidRPr="00896964">
              <w:rPr>
                <w:color w:val="000000" w:themeColor="text1"/>
              </w:rPr>
              <w:t>о</w:t>
            </w:r>
            <w:r w:rsidRPr="00896964">
              <w:rPr>
                <w:color w:val="000000" w:themeColor="text1"/>
              </w:rPr>
              <w:t xml:space="preserve">доотведения. </w:t>
            </w:r>
          </w:p>
          <w:p w:rsidR="00B65D8A" w:rsidRPr="00896964" w:rsidRDefault="00B65D8A" w:rsidP="00B65D8A">
            <w:pPr>
              <w:snapToGrid w:val="0"/>
            </w:pPr>
          </w:p>
        </w:tc>
        <w:tc>
          <w:tcPr>
            <w:tcW w:w="3631" w:type="dxa"/>
          </w:tcPr>
          <w:p w:rsidR="00B65D8A" w:rsidRPr="00896964" w:rsidRDefault="00B65D8A" w:rsidP="00B65D8A">
            <w:pPr>
              <w:ind w:right="-34"/>
            </w:pPr>
            <w:r w:rsidRPr="00896964">
              <w:t>Обеспечение централизованным водоснабжением жилых терр</w:t>
            </w:r>
            <w:r w:rsidRPr="00896964">
              <w:t>и</w:t>
            </w:r>
            <w:r w:rsidRPr="00896964">
              <w:t>торий в с.п. Инженерный по ул. Зеленая.</w:t>
            </w:r>
          </w:p>
        </w:tc>
        <w:tc>
          <w:tcPr>
            <w:tcW w:w="4338" w:type="dxa"/>
            <w:gridSpan w:val="2"/>
          </w:tcPr>
          <w:p w:rsidR="00B65D8A" w:rsidRPr="00896964" w:rsidRDefault="00B65D8A" w:rsidP="00B65D8A">
            <w:r w:rsidRPr="00896964">
              <w:t>1. Местоположение новых сетей вод</w:t>
            </w:r>
            <w:r w:rsidRPr="00896964">
              <w:t>о</w:t>
            </w:r>
            <w:r w:rsidRPr="00896964">
              <w:t>отведения в с.п. Инженерный МО г</w:t>
            </w:r>
            <w:r w:rsidRPr="00896964">
              <w:t>о</w:t>
            </w:r>
            <w:r w:rsidRPr="00896964">
              <w:t>родское поселение рабочий поселок</w:t>
            </w:r>
            <w:proofErr w:type="gramStart"/>
            <w:r w:rsidRPr="00896964">
              <w:t xml:space="preserve"> .</w:t>
            </w:r>
            <w:proofErr w:type="gramEnd"/>
          </w:p>
          <w:p w:rsidR="00B65D8A" w:rsidRPr="00896964" w:rsidRDefault="00B65D8A" w:rsidP="00B65D8A">
            <w:r w:rsidRPr="00896964">
              <w:t xml:space="preserve"> 2. Размещение объектов, планируется в пределах земельных участков общего </w:t>
            </w:r>
          </w:p>
          <w:p w:rsidR="00B65D8A" w:rsidRPr="00896964" w:rsidRDefault="00B65D8A" w:rsidP="00B65D8A">
            <w:r w:rsidRPr="00896964">
              <w:t>пользования существующих улиц и проездов, а также новых территорий жилищного строительства. В целях у</w:t>
            </w:r>
            <w:r w:rsidRPr="00896964">
              <w:t>с</w:t>
            </w:r>
            <w:r w:rsidRPr="00896964">
              <w:t>тановления красных линий, требуется  подготовка документации по план</w:t>
            </w:r>
            <w:r w:rsidRPr="00896964">
              <w:t>и</w:t>
            </w:r>
            <w:r w:rsidRPr="00896964">
              <w:t>ровке соответствующих территорий.</w:t>
            </w:r>
          </w:p>
        </w:tc>
        <w:tc>
          <w:tcPr>
            <w:tcW w:w="2880" w:type="dxa"/>
          </w:tcPr>
          <w:p w:rsidR="00B65D8A" w:rsidRPr="00896964" w:rsidRDefault="00B65D8A" w:rsidP="00B65D8A">
            <w:pPr>
              <w:ind w:right="-34"/>
            </w:pPr>
            <w:r w:rsidRPr="00896964">
              <w:t>Общая протяженность новых сетей на расчетный срок: в части р.п. Це</w:t>
            </w:r>
            <w:r w:rsidRPr="00896964">
              <w:t>н</w:t>
            </w:r>
            <w:r w:rsidRPr="00896964">
              <w:t>тральный находящаяся за фактическими границами городского поселения – 1,58 км, в с.п. Инжене</w:t>
            </w:r>
            <w:r w:rsidRPr="00896964">
              <w:t>р</w:t>
            </w:r>
            <w:r w:rsidRPr="00896964">
              <w:t>ный – 0,448 км.</w:t>
            </w:r>
          </w:p>
          <w:p w:rsidR="00B65D8A" w:rsidRPr="00896964" w:rsidRDefault="00B65D8A" w:rsidP="00B65D8A">
            <w:pPr>
              <w:ind w:right="-34"/>
              <w:rPr>
                <w:color w:val="FF0000"/>
              </w:rPr>
            </w:pPr>
            <w:r w:rsidRPr="00896964">
              <w:rPr>
                <w:color w:val="FF0000"/>
              </w:rPr>
              <w:t xml:space="preserve"> </w:t>
            </w:r>
          </w:p>
          <w:p w:rsidR="00B65D8A" w:rsidRPr="00896964" w:rsidRDefault="00B65D8A" w:rsidP="00B65D8A">
            <w:pPr>
              <w:ind w:right="-34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Уточняется после разр</w:t>
            </w:r>
            <w:r w:rsidRPr="00896964">
              <w:rPr>
                <w:rFonts w:eastAsia="Arial Unicode MS"/>
                <w:bCs/>
                <w:color w:val="000000" w:themeColor="text1"/>
              </w:rPr>
              <w:t>а</w:t>
            </w:r>
            <w:r w:rsidRPr="00896964">
              <w:rPr>
                <w:rFonts w:eastAsia="Arial Unicode MS"/>
                <w:bCs/>
                <w:color w:val="000000" w:themeColor="text1"/>
              </w:rPr>
              <w:t xml:space="preserve">ботки проектов </w:t>
            </w:r>
          </w:p>
          <w:p w:rsidR="00B65D8A" w:rsidRPr="00896964" w:rsidRDefault="00B65D8A" w:rsidP="00B65D8A">
            <w:pPr>
              <w:ind w:right="-34"/>
              <w:rPr>
                <w:rFonts w:eastAsia="Arial Unicode MS"/>
                <w:bCs/>
                <w:color w:val="000000" w:themeColor="text1"/>
              </w:rPr>
            </w:pPr>
            <w:r w:rsidRPr="00896964">
              <w:rPr>
                <w:rFonts w:eastAsia="Arial Unicode MS"/>
                <w:bCs/>
                <w:color w:val="000000" w:themeColor="text1"/>
              </w:rPr>
              <w:t>планировки на соответс</w:t>
            </w:r>
            <w:r w:rsidRPr="00896964">
              <w:rPr>
                <w:rFonts w:eastAsia="Arial Unicode MS"/>
                <w:bCs/>
                <w:color w:val="000000" w:themeColor="text1"/>
              </w:rPr>
              <w:t>т</w:t>
            </w:r>
            <w:r w:rsidRPr="00896964">
              <w:rPr>
                <w:rFonts w:eastAsia="Arial Unicode MS"/>
                <w:bCs/>
                <w:color w:val="000000" w:themeColor="text1"/>
              </w:rPr>
              <w:t>вующие территории.</w:t>
            </w:r>
          </w:p>
        </w:tc>
      </w:tr>
      <w:tr w:rsidR="00B65D8A" w:rsidRPr="00896964" w:rsidTr="00342423">
        <w:tc>
          <w:tcPr>
            <w:tcW w:w="705" w:type="dxa"/>
          </w:tcPr>
          <w:p w:rsidR="00B65D8A" w:rsidRPr="00896964" w:rsidRDefault="00B65D8A" w:rsidP="00B65D8A">
            <w:pPr>
              <w:ind w:right="-34"/>
            </w:pPr>
          </w:p>
        </w:tc>
        <w:tc>
          <w:tcPr>
            <w:tcW w:w="13781" w:type="dxa"/>
            <w:gridSpan w:val="5"/>
          </w:tcPr>
          <w:p w:rsidR="00B65D8A" w:rsidRPr="00896964" w:rsidRDefault="00B65D8A" w:rsidP="00B65D8A">
            <w:pPr>
              <w:ind w:right="-34"/>
            </w:pPr>
            <w:r w:rsidRPr="00896964">
              <w:rPr>
                <w:b/>
                <w:color w:val="000000" w:themeColor="text1"/>
              </w:rPr>
              <w:t>Электроснабжение</w:t>
            </w:r>
          </w:p>
        </w:tc>
      </w:tr>
      <w:tr w:rsidR="00B65D8A" w:rsidRPr="00896964" w:rsidTr="00342423">
        <w:tc>
          <w:tcPr>
            <w:tcW w:w="705" w:type="dxa"/>
          </w:tcPr>
          <w:p w:rsidR="00B65D8A" w:rsidRPr="00896964" w:rsidRDefault="00B65D8A" w:rsidP="001B3487">
            <w:pPr>
              <w:ind w:right="-34"/>
            </w:pPr>
            <w:r w:rsidRPr="00896964">
              <w:t>2.</w:t>
            </w:r>
            <w:r w:rsidR="001B3487">
              <w:t>7</w:t>
            </w:r>
          </w:p>
        </w:tc>
        <w:tc>
          <w:tcPr>
            <w:tcW w:w="2932" w:type="dxa"/>
          </w:tcPr>
          <w:p w:rsidR="00B65D8A" w:rsidRPr="00896964" w:rsidRDefault="00B65D8A" w:rsidP="00B65D8A">
            <w:pPr>
              <w:snapToGrid w:val="0"/>
              <w:rPr>
                <w:b/>
                <w:i/>
                <w:color w:val="000000" w:themeColor="text1"/>
              </w:rPr>
            </w:pPr>
            <w:r w:rsidRPr="00896964">
              <w:rPr>
                <w:color w:val="000000" w:themeColor="text1"/>
              </w:rPr>
              <w:t>Строительство новых трансформаторных пун</w:t>
            </w:r>
            <w:r w:rsidRPr="00896964">
              <w:rPr>
                <w:color w:val="000000" w:themeColor="text1"/>
              </w:rPr>
              <w:t>к</w:t>
            </w:r>
            <w:r w:rsidRPr="00896964">
              <w:rPr>
                <w:color w:val="000000" w:themeColor="text1"/>
              </w:rPr>
              <w:t xml:space="preserve">тов </w:t>
            </w:r>
          </w:p>
        </w:tc>
        <w:tc>
          <w:tcPr>
            <w:tcW w:w="3631" w:type="dxa"/>
          </w:tcPr>
          <w:p w:rsidR="00B65D8A" w:rsidRPr="00896964" w:rsidRDefault="00B65D8A" w:rsidP="00B65D8A">
            <w:pPr>
              <w:ind w:right="-34"/>
              <w:rPr>
                <w:b/>
                <w:i/>
              </w:rPr>
            </w:pPr>
            <w:r w:rsidRPr="00896964">
              <w:rPr>
                <w:color w:val="000000" w:themeColor="text1"/>
              </w:rPr>
              <w:t>Обеспечение электроснабжения территорий существующей з</w:t>
            </w:r>
            <w:r w:rsidRPr="00896964">
              <w:rPr>
                <w:color w:val="000000" w:themeColor="text1"/>
              </w:rPr>
              <w:t>а</w:t>
            </w:r>
            <w:r w:rsidRPr="00896964">
              <w:rPr>
                <w:color w:val="000000" w:themeColor="text1"/>
              </w:rPr>
              <w:t>стройки, территорий нового ж</w:t>
            </w:r>
            <w:r w:rsidRPr="00896964">
              <w:rPr>
                <w:color w:val="000000" w:themeColor="text1"/>
              </w:rPr>
              <w:t>и</w:t>
            </w:r>
            <w:r w:rsidRPr="00896964">
              <w:rPr>
                <w:color w:val="000000" w:themeColor="text1"/>
              </w:rPr>
              <w:t>лищного строительства</w:t>
            </w:r>
          </w:p>
        </w:tc>
        <w:tc>
          <w:tcPr>
            <w:tcW w:w="4338" w:type="dxa"/>
            <w:gridSpan w:val="2"/>
          </w:tcPr>
          <w:p w:rsidR="00B65D8A" w:rsidRPr="00896964" w:rsidRDefault="00B65D8A" w:rsidP="00B65D8A">
            <w:pPr>
              <w:ind w:right="-34"/>
              <w:rPr>
                <w:b/>
                <w:i/>
              </w:rPr>
            </w:pPr>
            <w:r w:rsidRPr="00896964">
              <w:t xml:space="preserve">Местоположение новых объектов в р.п. Центральный и с.п. Инженерный МО городское поселение рабочий поселок </w:t>
            </w:r>
          </w:p>
        </w:tc>
        <w:tc>
          <w:tcPr>
            <w:tcW w:w="2880" w:type="dxa"/>
          </w:tcPr>
          <w:p w:rsidR="00B65D8A" w:rsidRPr="00896964" w:rsidRDefault="00B65D8A" w:rsidP="00B65D8A">
            <w:pPr>
              <w:ind w:right="-34"/>
              <w:rPr>
                <w:b/>
                <w:i/>
              </w:rPr>
            </w:pPr>
            <w:r w:rsidRPr="00896964">
              <w:t xml:space="preserve">Общее количество </w:t>
            </w:r>
            <w:r w:rsidRPr="00896964">
              <w:rPr>
                <w:color w:val="000000" w:themeColor="text1"/>
              </w:rPr>
              <w:t>новых трансформаторных пун</w:t>
            </w:r>
            <w:r w:rsidRPr="00896964">
              <w:rPr>
                <w:color w:val="000000" w:themeColor="text1"/>
              </w:rPr>
              <w:t>к</w:t>
            </w:r>
            <w:r w:rsidRPr="00896964">
              <w:rPr>
                <w:color w:val="000000" w:themeColor="text1"/>
              </w:rPr>
              <w:t>тов 2</w:t>
            </w:r>
            <w:proofErr w:type="gramStart"/>
            <w:r w:rsidRPr="00896964">
              <w:rPr>
                <w:color w:val="000000" w:themeColor="text1"/>
              </w:rPr>
              <w:t xml:space="preserve"> :</w:t>
            </w:r>
            <w:proofErr w:type="gramEnd"/>
            <w:r w:rsidRPr="00896964">
              <w:rPr>
                <w:color w:val="000000" w:themeColor="text1"/>
              </w:rPr>
              <w:t xml:space="preserve">  в р.п. Централ</w:t>
            </w:r>
            <w:r w:rsidRPr="00896964">
              <w:rPr>
                <w:color w:val="000000" w:themeColor="text1"/>
              </w:rPr>
              <w:t>ь</w:t>
            </w:r>
            <w:r w:rsidRPr="00896964">
              <w:rPr>
                <w:color w:val="000000" w:themeColor="text1"/>
              </w:rPr>
              <w:t>ный – 1, в с.п. Инжене</w:t>
            </w:r>
            <w:r w:rsidRPr="00896964">
              <w:rPr>
                <w:color w:val="000000" w:themeColor="text1"/>
              </w:rPr>
              <w:t>р</w:t>
            </w:r>
            <w:r w:rsidRPr="00896964">
              <w:rPr>
                <w:color w:val="000000" w:themeColor="text1"/>
              </w:rPr>
              <w:t>ный – 1.</w:t>
            </w:r>
          </w:p>
        </w:tc>
      </w:tr>
      <w:tr w:rsidR="00B65D8A" w:rsidRPr="00896964" w:rsidTr="00342423">
        <w:tc>
          <w:tcPr>
            <w:tcW w:w="705" w:type="dxa"/>
          </w:tcPr>
          <w:p w:rsidR="00B65D8A" w:rsidRPr="00896964" w:rsidRDefault="00B65D8A" w:rsidP="001B3487">
            <w:pPr>
              <w:ind w:right="-34"/>
            </w:pPr>
            <w:r w:rsidRPr="00896964">
              <w:t>2.</w:t>
            </w:r>
            <w:r w:rsidR="001B3487">
              <w:t>8</w:t>
            </w:r>
          </w:p>
        </w:tc>
        <w:tc>
          <w:tcPr>
            <w:tcW w:w="2932" w:type="dxa"/>
          </w:tcPr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Строительство новых л</w:t>
            </w:r>
            <w:r w:rsidRPr="00896964">
              <w:rPr>
                <w:color w:val="000000" w:themeColor="text1"/>
              </w:rPr>
              <w:t>и</w:t>
            </w:r>
            <w:r w:rsidRPr="00896964">
              <w:rPr>
                <w:color w:val="000000" w:themeColor="text1"/>
              </w:rPr>
              <w:t>ний электроснабжения</w:t>
            </w:r>
          </w:p>
        </w:tc>
        <w:tc>
          <w:tcPr>
            <w:tcW w:w="3631" w:type="dxa"/>
          </w:tcPr>
          <w:p w:rsidR="00B65D8A" w:rsidRPr="00896964" w:rsidRDefault="00B65D8A" w:rsidP="00B65D8A">
            <w:pPr>
              <w:ind w:right="-34"/>
              <w:rPr>
                <w:b/>
                <w:i/>
              </w:rPr>
            </w:pPr>
            <w:r w:rsidRPr="00896964">
              <w:rPr>
                <w:color w:val="000000" w:themeColor="text1"/>
              </w:rPr>
              <w:t>Обеспечение электроснабжения территорий существующей з</w:t>
            </w:r>
            <w:r w:rsidRPr="00896964">
              <w:rPr>
                <w:color w:val="000000" w:themeColor="text1"/>
              </w:rPr>
              <w:t>а</w:t>
            </w:r>
            <w:r w:rsidRPr="00896964">
              <w:rPr>
                <w:color w:val="000000" w:themeColor="text1"/>
              </w:rPr>
              <w:t>стройки, территорий нового ж</w:t>
            </w:r>
            <w:r w:rsidRPr="00896964">
              <w:rPr>
                <w:color w:val="000000" w:themeColor="text1"/>
              </w:rPr>
              <w:t>и</w:t>
            </w:r>
            <w:r w:rsidRPr="00896964">
              <w:rPr>
                <w:color w:val="000000" w:themeColor="text1"/>
              </w:rPr>
              <w:t>лищного строительства</w:t>
            </w:r>
          </w:p>
        </w:tc>
        <w:tc>
          <w:tcPr>
            <w:tcW w:w="4338" w:type="dxa"/>
            <w:gridSpan w:val="2"/>
          </w:tcPr>
          <w:p w:rsidR="00B65D8A" w:rsidRPr="00896964" w:rsidRDefault="00B65D8A" w:rsidP="00B65D8A">
            <w:pPr>
              <w:ind w:right="-34"/>
              <w:rPr>
                <w:b/>
                <w:i/>
              </w:rPr>
            </w:pPr>
            <w:r w:rsidRPr="00896964">
              <w:t>Местоположение новых сетей электр</w:t>
            </w:r>
            <w:r w:rsidRPr="00896964">
              <w:t>о</w:t>
            </w:r>
            <w:r w:rsidRPr="00896964">
              <w:t xml:space="preserve">снабжения в с.п. Инженерный и  р.п. </w:t>
            </w:r>
          </w:p>
        </w:tc>
        <w:tc>
          <w:tcPr>
            <w:tcW w:w="2880" w:type="dxa"/>
          </w:tcPr>
          <w:p w:rsidR="00B65D8A" w:rsidRPr="00896964" w:rsidRDefault="00B65D8A" w:rsidP="00B65D8A">
            <w:pPr>
              <w:ind w:right="-34"/>
            </w:pPr>
            <w:r w:rsidRPr="00896964">
              <w:t>Протяженность сетей в р.п. Центральный – 142 м, в с.п. Инженерный – 360м. Общая протяже</w:t>
            </w:r>
            <w:r w:rsidRPr="00896964">
              <w:t>н</w:t>
            </w:r>
            <w:r w:rsidRPr="00896964">
              <w:t>ность 502 м, реализация мероприятия на расче</w:t>
            </w:r>
            <w:r w:rsidRPr="00896964">
              <w:t>т</w:t>
            </w:r>
            <w:r w:rsidRPr="00896964">
              <w:t xml:space="preserve">ный срок. </w:t>
            </w:r>
          </w:p>
        </w:tc>
      </w:tr>
      <w:tr w:rsidR="00B65D8A" w:rsidRPr="00896964" w:rsidTr="00342423">
        <w:tc>
          <w:tcPr>
            <w:tcW w:w="705" w:type="dxa"/>
          </w:tcPr>
          <w:p w:rsidR="00B65D8A" w:rsidRPr="00896964" w:rsidRDefault="00B65D8A" w:rsidP="00B65D8A">
            <w:pPr>
              <w:ind w:right="-34"/>
            </w:pPr>
            <w:r w:rsidRPr="00896964">
              <w:t>3</w:t>
            </w:r>
          </w:p>
        </w:tc>
        <w:tc>
          <w:tcPr>
            <w:tcW w:w="13781" w:type="dxa"/>
            <w:gridSpan w:val="5"/>
          </w:tcPr>
          <w:p w:rsidR="00B65D8A" w:rsidRPr="00896964" w:rsidRDefault="00B65D8A" w:rsidP="00B65D8A">
            <w:pPr>
              <w:ind w:right="-34"/>
              <w:jc w:val="center"/>
            </w:pPr>
            <w:r w:rsidRPr="00896964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Объекты капитального строительства социального назначения и обслуживания населения</w:t>
            </w:r>
          </w:p>
        </w:tc>
      </w:tr>
      <w:tr w:rsidR="00B65D8A" w:rsidRPr="00896964" w:rsidTr="00342423">
        <w:tc>
          <w:tcPr>
            <w:tcW w:w="705" w:type="dxa"/>
          </w:tcPr>
          <w:p w:rsidR="00B65D8A" w:rsidRPr="00896964" w:rsidRDefault="00B65D8A" w:rsidP="00B65D8A">
            <w:pPr>
              <w:ind w:right="-34"/>
            </w:pPr>
            <w:r w:rsidRPr="00896964">
              <w:t>3.1</w:t>
            </w:r>
          </w:p>
        </w:tc>
        <w:tc>
          <w:tcPr>
            <w:tcW w:w="2932" w:type="dxa"/>
          </w:tcPr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Реконструкция дома культуры</w:t>
            </w:r>
          </w:p>
        </w:tc>
        <w:tc>
          <w:tcPr>
            <w:tcW w:w="3631" w:type="dxa"/>
          </w:tcPr>
          <w:p w:rsidR="00B65D8A" w:rsidRPr="00896964" w:rsidRDefault="00B65D8A" w:rsidP="00B65D8A">
            <w:pPr>
              <w:ind w:right="-34"/>
              <w:rPr>
                <w:color w:val="000000" w:themeColor="text1"/>
              </w:rPr>
            </w:pPr>
            <w:r w:rsidRPr="00896964">
              <w:rPr>
                <w:rFonts w:eastAsia="Arial Unicode MS"/>
              </w:rPr>
              <w:t>Для обеспечения необходимого количества мест на расчетный срок.</w:t>
            </w:r>
          </w:p>
        </w:tc>
        <w:tc>
          <w:tcPr>
            <w:tcW w:w="4338" w:type="dxa"/>
            <w:gridSpan w:val="2"/>
          </w:tcPr>
          <w:p w:rsidR="00B65D8A" w:rsidRPr="00896964" w:rsidRDefault="00B65D8A" w:rsidP="00B65D8A">
            <w:pPr>
              <w:ind w:right="-34"/>
            </w:pPr>
            <w:r w:rsidRPr="00896964">
              <w:t>В планируемых границах р.п. Це</w:t>
            </w:r>
            <w:r w:rsidRPr="00896964">
              <w:t>н</w:t>
            </w:r>
            <w:r w:rsidRPr="00896964">
              <w:t>тральный МО городское поселение р</w:t>
            </w:r>
            <w:r w:rsidRPr="00896964">
              <w:t>а</w:t>
            </w:r>
            <w:r w:rsidRPr="00896964">
              <w:t>бочий поселок Центральный, на терр</w:t>
            </w:r>
            <w:r w:rsidRPr="00896964">
              <w:t>и</w:t>
            </w:r>
            <w:r w:rsidRPr="00896964">
              <w:t>ториях существующей застройки</w:t>
            </w:r>
          </w:p>
        </w:tc>
        <w:tc>
          <w:tcPr>
            <w:tcW w:w="2880" w:type="dxa"/>
          </w:tcPr>
          <w:p w:rsidR="00B65D8A" w:rsidRPr="00896964" w:rsidRDefault="00B65D8A" w:rsidP="00B65D8A">
            <w:pPr>
              <w:ind w:right="-34"/>
            </w:pPr>
            <w:r w:rsidRPr="00896964">
              <w:t>Увеличение мест до 400,  реализация мероприятия на расчетный срок.</w:t>
            </w:r>
          </w:p>
        </w:tc>
      </w:tr>
      <w:tr w:rsidR="00B65D8A" w:rsidRPr="00896964" w:rsidTr="00342423">
        <w:tc>
          <w:tcPr>
            <w:tcW w:w="705" w:type="dxa"/>
          </w:tcPr>
          <w:p w:rsidR="00B65D8A" w:rsidRPr="00896964" w:rsidRDefault="00B65D8A" w:rsidP="00B65D8A">
            <w:pPr>
              <w:ind w:right="-34"/>
            </w:pPr>
            <w:r w:rsidRPr="00896964">
              <w:t>3.2</w:t>
            </w:r>
          </w:p>
        </w:tc>
        <w:tc>
          <w:tcPr>
            <w:tcW w:w="2932" w:type="dxa"/>
          </w:tcPr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Строительство и благоу</w:t>
            </w:r>
            <w:r w:rsidRPr="00896964">
              <w:rPr>
                <w:color w:val="000000" w:themeColor="text1"/>
              </w:rPr>
              <w:t>с</w:t>
            </w:r>
            <w:r w:rsidRPr="00896964">
              <w:rPr>
                <w:color w:val="000000" w:themeColor="text1"/>
              </w:rPr>
              <w:lastRenderedPageBreak/>
              <w:t>тройство скверов на те</w:t>
            </w:r>
            <w:r w:rsidRPr="00896964">
              <w:rPr>
                <w:color w:val="000000" w:themeColor="text1"/>
              </w:rPr>
              <w:t>р</w:t>
            </w:r>
            <w:r w:rsidRPr="00896964">
              <w:rPr>
                <w:color w:val="000000" w:themeColor="text1"/>
              </w:rPr>
              <w:t>риториях общего польз</w:t>
            </w:r>
            <w:r w:rsidRPr="00896964">
              <w:rPr>
                <w:color w:val="000000" w:themeColor="text1"/>
              </w:rPr>
              <w:t>о</w:t>
            </w:r>
            <w:r w:rsidRPr="00896964">
              <w:rPr>
                <w:color w:val="000000" w:themeColor="text1"/>
              </w:rPr>
              <w:t>вания</w:t>
            </w:r>
          </w:p>
        </w:tc>
        <w:tc>
          <w:tcPr>
            <w:tcW w:w="3631" w:type="dxa"/>
          </w:tcPr>
          <w:p w:rsidR="00B65D8A" w:rsidRPr="00896964" w:rsidRDefault="00B65D8A" w:rsidP="00B65D8A">
            <w:pPr>
              <w:ind w:right="-34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lastRenderedPageBreak/>
              <w:t xml:space="preserve">Создание рекреационных зон </w:t>
            </w:r>
            <w:r w:rsidRPr="00896964">
              <w:rPr>
                <w:color w:val="000000" w:themeColor="text1"/>
              </w:rPr>
              <w:lastRenderedPageBreak/>
              <w:t>общего пользования в границах рабочего поселка.</w:t>
            </w:r>
          </w:p>
        </w:tc>
        <w:tc>
          <w:tcPr>
            <w:tcW w:w="4338" w:type="dxa"/>
            <w:gridSpan w:val="2"/>
          </w:tcPr>
          <w:p w:rsidR="00B65D8A" w:rsidRPr="00896964" w:rsidRDefault="00B65D8A" w:rsidP="00B65D8A">
            <w:pPr>
              <w:ind w:right="-34"/>
            </w:pPr>
            <w:r w:rsidRPr="00896964">
              <w:lastRenderedPageBreak/>
              <w:t>В планируемых границах р.п. Це</w:t>
            </w:r>
            <w:r w:rsidRPr="00896964">
              <w:t>н</w:t>
            </w:r>
            <w:r w:rsidRPr="00896964">
              <w:lastRenderedPageBreak/>
              <w:t>тральный МО городское поселение р</w:t>
            </w:r>
            <w:r w:rsidRPr="00896964">
              <w:t>а</w:t>
            </w:r>
            <w:r w:rsidRPr="00896964">
              <w:t>бочий поселок Центральный. Вблизи</w:t>
            </w:r>
            <w:r w:rsidRPr="00896964">
              <w:rPr>
                <w:color w:val="000000" w:themeColor="text1"/>
              </w:rPr>
              <w:t xml:space="preserve"> станции «Великое озеро».</w:t>
            </w:r>
          </w:p>
        </w:tc>
        <w:tc>
          <w:tcPr>
            <w:tcW w:w="2880" w:type="dxa"/>
          </w:tcPr>
          <w:p w:rsidR="00B65D8A" w:rsidRPr="00896964" w:rsidRDefault="00B65D8A" w:rsidP="00B65D8A">
            <w:pPr>
              <w:ind w:right="-34"/>
            </w:pPr>
            <w:r w:rsidRPr="00896964">
              <w:lastRenderedPageBreak/>
              <w:t>Общая площадь 0,15 га.</w:t>
            </w:r>
          </w:p>
        </w:tc>
      </w:tr>
      <w:tr w:rsidR="00B65D8A" w:rsidRPr="00896964" w:rsidTr="00342423">
        <w:tc>
          <w:tcPr>
            <w:tcW w:w="705" w:type="dxa"/>
          </w:tcPr>
          <w:p w:rsidR="00B65D8A" w:rsidRPr="00896964" w:rsidRDefault="00B65D8A" w:rsidP="00B65D8A">
            <w:pPr>
              <w:ind w:right="-34"/>
            </w:pPr>
            <w:r w:rsidRPr="00896964">
              <w:lastRenderedPageBreak/>
              <w:t>3.3</w:t>
            </w:r>
          </w:p>
        </w:tc>
        <w:tc>
          <w:tcPr>
            <w:tcW w:w="2932" w:type="dxa"/>
          </w:tcPr>
          <w:p w:rsidR="00B65D8A" w:rsidRPr="00896964" w:rsidRDefault="00B65D8A" w:rsidP="00B65D8A">
            <w:pPr>
              <w:snapToGrid w:val="0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Благоустройство наб</w:t>
            </w:r>
            <w:r w:rsidRPr="00896964">
              <w:rPr>
                <w:color w:val="000000" w:themeColor="text1"/>
              </w:rPr>
              <w:t>е</w:t>
            </w:r>
            <w:r w:rsidRPr="00896964">
              <w:rPr>
                <w:color w:val="000000" w:themeColor="text1"/>
              </w:rPr>
              <w:t>режных и устройство пляжей</w:t>
            </w:r>
          </w:p>
        </w:tc>
        <w:tc>
          <w:tcPr>
            <w:tcW w:w="3631" w:type="dxa"/>
          </w:tcPr>
          <w:p w:rsidR="00B65D8A" w:rsidRPr="00896964" w:rsidRDefault="00B65D8A" w:rsidP="00B65D8A">
            <w:pPr>
              <w:ind w:right="-34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Создание рекреационных зон общего пользования в границах рабочего поселка.</w:t>
            </w:r>
          </w:p>
        </w:tc>
        <w:tc>
          <w:tcPr>
            <w:tcW w:w="4338" w:type="dxa"/>
            <w:gridSpan w:val="2"/>
          </w:tcPr>
          <w:p w:rsidR="00B65D8A" w:rsidRPr="00896964" w:rsidRDefault="00B65D8A" w:rsidP="00B65D8A">
            <w:pPr>
              <w:ind w:right="-34"/>
            </w:pPr>
            <w:r w:rsidRPr="00896964">
              <w:t>В планируемых границах р.п. Це</w:t>
            </w:r>
            <w:r w:rsidRPr="00896964">
              <w:t>н</w:t>
            </w:r>
            <w:r w:rsidRPr="00896964">
              <w:t>тральный МО городское поселение р</w:t>
            </w:r>
            <w:r w:rsidRPr="00896964">
              <w:t>а</w:t>
            </w:r>
            <w:r w:rsidRPr="00896964">
              <w:t xml:space="preserve">бочий поселок Центральный. Вдоль </w:t>
            </w:r>
            <w:r w:rsidRPr="00896964">
              <w:rPr>
                <w:color w:val="000000" w:themeColor="text1"/>
              </w:rPr>
              <w:t>оз. Инженерное.</w:t>
            </w:r>
          </w:p>
        </w:tc>
        <w:tc>
          <w:tcPr>
            <w:tcW w:w="2880" w:type="dxa"/>
          </w:tcPr>
          <w:p w:rsidR="00B65D8A" w:rsidRPr="00896964" w:rsidRDefault="00B65D8A" w:rsidP="00B65D8A">
            <w:pPr>
              <w:ind w:right="-34"/>
            </w:pPr>
            <w:r w:rsidRPr="00896964">
              <w:t>Общая площадь 19,48 га.</w:t>
            </w:r>
          </w:p>
        </w:tc>
      </w:tr>
    </w:tbl>
    <w:p w:rsidR="00705F9E" w:rsidRPr="00896964" w:rsidRDefault="00705F9E" w:rsidP="00705F9E">
      <w:pPr>
        <w:jc w:val="both"/>
        <w:rPr>
          <w:b/>
        </w:rPr>
      </w:pPr>
    </w:p>
    <w:p w:rsidR="00705F9E" w:rsidRPr="00896964" w:rsidRDefault="00705F9E" w:rsidP="00705F9E">
      <w:pPr>
        <w:jc w:val="both"/>
        <w:rPr>
          <w:b/>
        </w:rPr>
      </w:pPr>
      <w:r w:rsidRPr="00896964">
        <w:rPr>
          <w:b/>
        </w:rPr>
        <w:t>2.3  Структурная организация территории и параметры функциональных зон различного назначения.</w:t>
      </w:r>
    </w:p>
    <w:p w:rsidR="00705F9E" w:rsidRPr="00896964" w:rsidRDefault="00705F9E" w:rsidP="00705F9E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896964">
        <w:rPr>
          <w:rFonts w:eastAsiaTheme="minorHAnsi"/>
          <w:bCs/>
          <w:lang w:eastAsia="en-US"/>
        </w:rPr>
        <w:t xml:space="preserve">1. Положения </w:t>
      </w:r>
      <w:r w:rsidRPr="00896964">
        <w:rPr>
          <w:rFonts w:eastAsiaTheme="minorHAnsi"/>
          <w:lang w:eastAsia="en-US"/>
        </w:rPr>
        <w:t>по реализации функционального зонирования генерального плана городского поселения в виде описания назначений фун</w:t>
      </w:r>
      <w:r w:rsidRPr="00896964">
        <w:rPr>
          <w:rFonts w:eastAsiaTheme="minorHAnsi"/>
          <w:lang w:eastAsia="en-US"/>
        </w:rPr>
        <w:t>к</w:t>
      </w:r>
      <w:r w:rsidRPr="00896964">
        <w:rPr>
          <w:rFonts w:eastAsiaTheme="minorHAnsi"/>
          <w:lang w:eastAsia="en-US"/>
        </w:rPr>
        <w:t>циональных зон, определен</w:t>
      </w:r>
      <w:r w:rsidR="005E0790" w:rsidRPr="00896964">
        <w:rPr>
          <w:rFonts w:eastAsiaTheme="minorHAnsi"/>
          <w:lang w:eastAsia="en-US"/>
        </w:rPr>
        <w:t>н</w:t>
      </w:r>
      <w:r w:rsidRPr="00896964">
        <w:rPr>
          <w:rFonts w:eastAsiaTheme="minorHAnsi"/>
          <w:lang w:eastAsia="en-US"/>
        </w:rPr>
        <w:t>ых в таблице 2</w:t>
      </w:r>
    </w:p>
    <w:p w:rsidR="00705F9E" w:rsidRPr="00896964" w:rsidRDefault="00705F9E" w:rsidP="00705F9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896964">
        <w:rPr>
          <w:rFonts w:eastAsiaTheme="minorHAnsi"/>
          <w:bCs/>
          <w:lang w:eastAsia="en-US"/>
        </w:rPr>
        <w:t xml:space="preserve">2. Описание назначений функциональных зон, </w:t>
      </w:r>
      <w:r w:rsidRPr="00896964">
        <w:rPr>
          <w:rFonts w:eastAsiaTheme="minorHAnsi"/>
          <w:lang w:eastAsia="en-US"/>
        </w:rPr>
        <w:t>приведенные в таблице 2, подлежат учёту при подготовке правил землепользования и з</w:t>
      </w:r>
      <w:r w:rsidRPr="00896964">
        <w:rPr>
          <w:rFonts w:eastAsiaTheme="minorHAnsi"/>
          <w:lang w:eastAsia="en-US"/>
        </w:rPr>
        <w:t>а</w:t>
      </w:r>
      <w:r w:rsidRPr="00896964">
        <w:rPr>
          <w:rFonts w:eastAsiaTheme="minorHAnsi"/>
          <w:lang w:eastAsia="en-US"/>
        </w:rPr>
        <w:t>стройки городского поселения в части градостроительных регламентов.</w:t>
      </w:r>
      <w:r w:rsidRPr="00896964">
        <w:rPr>
          <w:rFonts w:eastAsiaTheme="minorHAnsi"/>
          <w:bCs/>
          <w:lang w:eastAsia="en-US"/>
        </w:rPr>
        <w:t xml:space="preserve"> </w:t>
      </w:r>
    </w:p>
    <w:p w:rsidR="00705F9E" w:rsidRPr="00896964" w:rsidRDefault="00705F9E" w:rsidP="00705F9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896964">
        <w:rPr>
          <w:rFonts w:eastAsiaTheme="minorHAnsi"/>
          <w:bCs/>
          <w:lang w:eastAsia="en-US"/>
        </w:rPr>
        <w:t>3. Границы функциональных зон и границы санитарно-защитных зон на период с момента введения в действие настоящего генерального плана отображены на карте 2 «Карта существующего состояния территории».</w:t>
      </w:r>
    </w:p>
    <w:p w:rsidR="00EE75B5" w:rsidRPr="00896964" w:rsidRDefault="003D5623" w:rsidP="004422B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96964">
        <w:rPr>
          <w:rFonts w:eastAsiaTheme="minorHAnsi"/>
          <w:bCs/>
          <w:lang w:eastAsia="en-US"/>
        </w:rPr>
        <w:t>.</w:t>
      </w:r>
    </w:p>
    <w:p w:rsidR="00705F9E" w:rsidRPr="00896964" w:rsidRDefault="00F6485A" w:rsidP="00705F9E">
      <w:pPr>
        <w:jc w:val="both"/>
        <w:rPr>
          <w:b/>
        </w:rPr>
      </w:pPr>
      <w:r w:rsidRPr="00896964">
        <w:rPr>
          <w:rFonts w:eastAsiaTheme="minorHAnsi"/>
          <w:b/>
          <w:bCs/>
          <w:lang w:eastAsia="en-US"/>
        </w:rPr>
        <w:t>Таблица 3</w:t>
      </w:r>
      <w:r w:rsidR="00705F9E" w:rsidRPr="00896964">
        <w:rPr>
          <w:b/>
        </w:rPr>
        <w:t xml:space="preserve"> . Параметры функциональных зон различного назначения и сведения о размещенных в них объектах капитального строительства</w:t>
      </w:r>
    </w:p>
    <w:p w:rsidR="00705F9E" w:rsidRPr="00896964" w:rsidRDefault="00705F9E" w:rsidP="00705F9E">
      <w:pPr>
        <w:jc w:val="both"/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3906"/>
        <w:gridCol w:w="8503"/>
        <w:gridCol w:w="1591"/>
      </w:tblGrid>
      <w:tr w:rsidR="007421A5" w:rsidRPr="00896964" w:rsidTr="00211AA8">
        <w:trPr>
          <w:trHeight w:val="1028"/>
        </w:trPr>
        <w:tc>
          <w:tcPr>
            <w:tcW w:w="737" w:type="dxa"/>
            <w:vMerge w:val="restart"/>
            <w:shd w:val="clear" w:color="auto" w:fill="DAEEF3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№ п/п</w:t>
            </w:r>
          </w:p>
        </w:tc>
        <w:tc>
          <w:tcPr>
            <w:tcW w:w="3906" w:type="dxa"/>
            <w:vMerge w:val="restart"/>
            <w:shd w:val="clear" w:color="auto" w:fill="DAEEF3"/>
            <w:vAlign w:val="center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</w:pPr>
            <w:r w:rsidRPr="00896964">
              <w:t xml:space="preserve">Наименование 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</w:pPr>
            <w:r w:rsidRPr="00896964">
              <w:t>функциональных зон</w:t>
            </w:r>
          </w:p>
        </w:tc>
        <w:tc>
          <w:tcPr>
            <w:tcW w:w="8503" w:type="dxa"/>
            <w:vMerge w:val="restart"/>
            <w:shd w:val="clear" w:color="auto" w:fill="DAEEF3"/>
            <w:vAlign w:val="center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</w:pPr>
            <w:r w:rsidRPr="00896964">
              <w:rPr>
                <w:bCs/>
              </w:rPr>
              <w:t>Описание назначения функциональных зон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DAEEF3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6964">
              <w:rPr>
                <w:bCs/>
              </w:rPr>
              <w:t>Площадь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6964">
              <w:rPr>
                <w:bCs/>
              </w:rPr>
              <w:t>зон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421A5" w:rsidRPr="00896964" w:rsidTr="00211AA8">
        <w:trPr>
          <w:trHeight w:val="221"/>
        </w:trPr>
        <w:tc>
          <w:tcPr>
            <w:tcW w:w="737" w:type="dxa"/>
            <w:vMerge/>
            <w:shd w:val="clear" w:color="auto" w:fill="DAEEF3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</w:p>
        </w:tc>
        <w:tc>
          <w:tcPr>
            <w:tcW w:w="3906" w:type="dxa"/>
            <w:vMerge/>
            <w:shd w:val="clear" w:color="auto" w:fill="DAEEF3"/>
            <w:vAlign w:val="center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</w:p>
        </w:tc>
        <w:tc>
          <w:tcPr>
            <w:tcW w:w="8503" w:type="dxa"/>
            <w:vMerge/>
            <w:shd w:val="clear" w:color="auto" w:fill="DAEEF3"/>
            <w:vAlign w:val="center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DAEEF3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96964">
              <w:rPr>
                <w:bCs/>
                <w:lang w:val="en-US"/>
              </w:rPr>
              <w:t>га</w:t>
            </w:r>
            <w:proofErr w:type="spellEnd"/>
          </w:p>
        </w:tc>
      </w:tr>
      <w:tr w:rsidR="007421A5" w:rsidRPr="00896964" w:rsidTr="00211AA8">
        <w:tc>
          <w:tcPr>
            <w:tcW w:w="737" w:type="dxa"/>
            <w:vAlign w:val="center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</w:pPr>
            <w:r w:rsidRPr="00896964">
              <w:t>1</w:t>
            </w:r>
          </w:p>
        </w:tc>
        <w:tc>
          <w:tcPr>
            <w:tcW w:w="3906" w:type="dxa"/>
            <w:vAlign w:val="center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</w:pPr>
            <w:r w:rsidRPr="00896964">
              <w:t>2</w:t>
            </w:r>
          </w:p>
        </w:tc>
        <w:tc>
          <w:tcPr>
            <w:tcW w:w="8503" w:type="dxa"/>
            <w:vAlign w:val="center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6964">
              <w:rPr>
                <w:bCs/>
              </w:rPr>
              <w:t>4</w:t>
            </w:r>
          </w:p>
        </w:tc>
      </w:tr>
      <w:tr w:rsidR="007421A5" w:rsidRPr="00896964" w:rsidTr="00211AA8">
        <w:tc>
          <w:tcPr>
            <w:tcW w:w="737" w:type="dxa"/>
            <w:vAlign w:val="center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6964">
              <w:rPr>
                <w:b/>
              </w:rPr>
              <w:t>1</w:t>
            </w:r>
          </w:p>
        </w:tc>
        <w:tc>
          <w:tcPr>
            <w:tcW w:w="12409" w:type="dxa"/>
            <w:gridSpan w:val="2"/>
            <w:vAlign w:val="center"/>
          </w:tcPr>
          <w:p w:rsidR="007421A5" w:rsidRPr="00896964" w:rsidRDefault="007421A5" w:rsidP="003F30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6964">
              <w:rPr>
                <w:b/>
              </w:rPr>
              <w:t>Площадь в границах населенных пунктов р.п. Центральный и с.п. Инженерный (п.2 – п.3)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7421A5" w:rsidRPr="00896964" w:rsidRDefault="007421A5" w:rsidP="005041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6D8">
              <w:rPr>
                <w:bCs/>
                <w:color w:val="4F81BD" w:themeColor="accent1"/>
              </w:rPr>
              <w:t>152,95</w:t>
            </w:r>
          </w:p>
        </w:tc>
      </w:tr>
      <w:tr w:rsidR="007421A5" w:rsidRPr="00896964" w:rsidTr="00211AA8">
        <w:trPr>
          <w:trHeight w:val="3673"/>
        </w:trPr>
        <w:tc>
          <w:tcPr>
            <w:tcW w:w="737" w:type="dxa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06" w:type="dxa"/>
          </w:tcPr>
          <w:p w:rsidR="007421A5" w:rsidRPr="00896964" w:rsidRDefault="007421A5" w:rsidP="00FA001F">
            <w:pPr>
              <w:autoSpaceDE w:val="0"/>
              <w:autoSpaceDN w:val="0"/>
              <w:adjustRightInd w:val="0"/>
            </w:pPr>
            <w:r w:rsidRPr="00896964">
              <w:rPr>
                <w:b/>
              </w:rPr>
              <w:t>Функциональные зоны жилой и иной застройки – стандартные территории нормирования бл</w:t>
            </w:r>
            <w:r w:rsidRPr="00896964">
              <w:rPr>
                <w:b/>
              </w:rPr>
              <w:t>а</w:t>
            </w:r>
            <w:r w:rsidRPr="00896964">
              <w:rPr>
                <w:b/>
              </w:rPr>
              <w:t>гоприятных условий жизнеде</w:t>
            </w:r>
            <w:r w:rsidRPr="00896964">
              <w:rPr>
                <w:b/>
              </w:rPr>
              <w:t>я</w:t>
            </w:r>
            <w:r w:rsidRPr="00896964">
              <w:rPr>
                <w:b/>
              </w:rPr>
              <w:t>тельности населения, в том чи</w:t>
            </w:r>
            <w:r w:rsidRPr="00896964">
              <w:rPr>
                <w:b/>
              </w:rPr>
              <w:t>с</w:t>
            </w:r>
            <w:r w:rsidRPr="00896964">
              <w:rPr>
                <w:b/>
              </w:rPr>
              <w:t>ле:</w:t>
            </w:r>
          </w:p>
        </w:tc>
        <w:tc>
          <w:tcPr>
            <w:tcW w:w="8503" w:type="dxa"/>
          </w:tcPr>
          <w:p w:rsidR="007421A5" w:rsidRPr="00896964" w:rsidRDefault="007421A5" w:rsidP="00FA0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6964">
              <w:rPr>
                <w:rFonts w:eastAsiaTheme="minorHAnsi"/>
                <w:lang w:eastAsia="en-US"/>
              </w:rPr>
              <w:t>Функциональные зоны, в пределах которых расположены, могут быть распол</w:t>
            </w:r>
            <w:r w:rsidRPr="00896964">
              <w:rPr>
                <w:rFonts w:eastAsiaTheme="minorHAnsi"/>
                <w:lang w:eastAsia="en-US"/>
              </w:rPr>
              <w:t>о</w:t>
            </w:r>
            <w:r w:rsidRPr="00896964">
              <w:rPr>
                <w:rFonts w:eastAsiaTheme="minorHAnsi"/>
                <w:lang w:eastAsia="en-US"/>
              </w:rPr>
              <w:t>жены дома, предназначенные для постоянного проживания.  В отношении ка</w:t>
            </w:r>
            <w:r w:rsidRPr="00896964">
              <w:rPr>
                <w:rFonts w:eastAsiaTheme="minorHAnsi"/>
                <w:lang w:eastAsia="en-US"/>
              </w:rPr>
              <w:t>ж</w:t>
            </w:r>
            <w:r w:rsidRPr="00896964">
              <w:rPr>
                <w:rFonts w:eastAsiaTheme="minorHAnsi"/>
                <w:lang w:eastAsia="en-US"/>
              </w:rPr>
              <w:t>дого вида посредством показателей генерального плана и нормативов град</w:t>
            </w:r>
            <w:r w:rsidRPr="00896964">
              <w:rPr>
                <w:rFonts w:eastAsiaTheme="minorHAnsi"/>
                <w:lang w:eastAsia="en-US"/>
              </w:rPr>
              <w:t>о</w:t>
            </w:r>
            <w:r w:rsidRPr="00896964">
              <w:rPr>
                <w:rFonts w:eastAsiaTheme="minorHAnsi"/>
                <w:lang w:eastAsia="en-US"/>
              </w:rPr>
              <w:t>строительного проектирования принятых в соответствии со СП 42.13330.2011 устанавливаются стандартные параметры планируемого развития – соотнош</w:t>
            </w:r>
            <w:r w:rsidRPr="00896964">
              <w:rPr>
                <w:rFonts w:eastAsiaTheme="minorHAnsi"/>
                <w:lang w:eastAsia="en-US"/>
              </w:rPr>
              <w:t>е</w:t>
            </w:r>
            <w:r w:rsidRPr="00896964">
              <w:rPr>
                <w:rFonts w:eastAsiaTheme="minorHAnsi"/>
                <w:lang w:eastAsia="en-US"/>
              </w:rPr>
              <w:t>ние элементов территории такие как: доля площади озеленённых территорий общего пользования, доля площади земельных участков общеобразовательных школ и детских садов, доля площади кварталов, предназначенных под застро</w:t>
            </w:r>
            <w:r w:rsidRPr="00896964">
              <w:rPr>
                <w:rFonts w:eastAsiaTheme="minorHAnsi"/>
                <w:lang w:eastAsia="en-US"/>
              </w:rPr>
              <w:t>й</w:t>
            </w:r>
            <w:r w:rsidRPr="00896964">
              <w:rPr>
                <w:rFonts w:eastAsiaTheme="minorHAnsi"/>
                <w:lang w:eastAsia="en-US"/>
              </w:rPr>
              <w:t>ку, плотность застройки, плотность населения, обеспеченность населения ме</w:t>
            </w:r>
            <w:r w:rsidRPr="00896964">
              <w:rPr>
                <w:rFonts w:eastAsiaTheme="minorHAnsi"/>
                <w:lang w:eastAsia="en-US"/>
              </w:rPr>
              <w:t>с</w:t>
            </w:r>
            <w:r w:rsidRPr="00896964">
              <w:rPr>
                <w:rFonts w:eastAsiaTheme="minorHAnsi"/>
                <w:lang w:eastAsia="en-US"/>
              </w:rPr>
              <w:t xml:space="preserve">тами в общеобразовательных школах и детских садах, иные параметры.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6964">
              <w:rPr>
                <w:rFonts w:eastAsiaTheme="minorHAnsi"/>
                <w:lang w:eastAsia="en-US"/>
              </w:rPr>
              <w:t xml:space="preserve">Генеральным планом определены восемь видов СТН: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</w:pPr>
            <w:r w:rsidRPr="00896964">
              <w:t xml:space="preserve">- </w:t>
            </w:r>
            <w:r>
              <w:t>з</w:t>
            </w:r>
            <w:r w:rsidRPr="00896964">
              <w:t xml:space="preserve">она многоквартирной жилой застройки </w:t>
            </w:r>
            <w:r>
              <w:t>малой этажности</w:t>
            </w:r>
            <w:r w:rsidRPr="00896964">
              <w:t>;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6964">
              <w:t xml:space="preserve">- </w:t>
            </w:r>
            <w:r>
              <w:t>з</w:t>
            </w:r>
            <w:r w:rsidRPr="00896964">
              <w:t xml:space="preserve">она индивидуальной </w:t>
            </w:r>
            <w:r>
              <w:t xml:space="preserve">жилой </w:t>
            </w:r>
            <w:r w:rsidRPr="00896964">
              <w:t>зас</w:t>
            </w:r>
            <w:r>
              <w:t>тройки постоянного проживания;</w:t>
            </w:r>
          </w:p>
        </w:tc>
        <w:tc>
          <w:tcPr>
            <w:tcW w:w="1591" w:type="dxa"/>
          </w:tcPr>
          <w:p w:rsidR="007421A5" w:rsidRPr="00896964" w:rsidRDefault="007421A5" w:rsidP="00FA00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08A9">
              <w:rPr>
                <w:bCs/>
                <w:color w:val="4F81BD" w:themeColor="accent1"/>
              </w:rPr>
              <w:t>69,3</w:t>
            </w:r>
          </w:p>
        </w:tc>
      </w:tr>
      <w:tr w:rsidR="007421A5" w:rsidRPr="00896964" w:rsidTr="00211AA8">
        <w:trPr>
          <w:trHeight w:val="2398"/>
        </w:trPr>
        <w:tc>
          <w:tcPr>
            <w:tcW w:w="737" w:type="dxa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center"/>
            </w:pPr>
            <w:r w:rsidRPr="00896964">
              <w:t>2.1</w:t>
            </w:r>
          </w:p>
        </w:tc>
        <w:tc>
          <w:tcPr>
            <w:tcW w:w="3906" w:type="dxa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Зона многоквартирной жилой з</w:t>
            </w:r>
            <w:r w:rsidRPr="00896964">
              <w:t>а</w:t>
            </w:r>
            <w:r w:rsidRPr="00896964">
              <w:t xml:space="preserve">стройки </w:t>
            </w:r>
            <w:r>
              <w:t>малой этажности</w:t>
            </w:r>
          </w:p>
        </w:tc>
        <w:tc>
          <w:tcPr>
            <w:tcW w:w="8503" w:type="dxa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</w:pPr>
            <w:r w:rsidRPr="00896964">
              <w:t>Формирование и развитие зоны многоквартирной застройки поселков должно направляться следующими целевыми установками – созданием правовых, а</w:t>
            </w:r>
            <w:r w:rsidRPr="00896964">
              <w:t>д</w:t>
            </w:r>
            <w:r w:rsidRPr="00896964">
              <w:t>министративных и экономических условий для: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</w:pPr>
            <w:r w:rsidRPr="00896964">
              <w:t>1. использования территории с преимущественным распространением функции постоянного проживания населения в многоквартирных домах с к</w:t>
            </w:r>
            <w:r w:rsidRPr="00896964">
              <w:t>о</w:t>
            </w:r>
            <w:r w:rsidRPr="00896964">
              <w:t>лич</w:t>
            </w:r>
            <w:r>
              <w:t>+79</w:t>
            </w:r>
            <w:r w:rsidRPr="00896964">
              <w:t>еством этажей от двух до четырех;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96964">
              <w:t>2. размещения ограниченного спектра услуг местного значения, некоммерч</w:t>
            </w:r>
            <w:r w:rsidRPr="00896964">
              <w:t>е</w:t>
            </w:r>
            <w:r w:rsidRPr="00896964">
              <w:t>ских коммунальных предприятий, а также</w:t>
            </w:r>
            <w:r w:rsidRPr="00896964">
              <w:rPr>
                <w:iCs/>
              </w:rPr>
              <w:t xml:space="preserve"> сопутствующих объектов повседне</w:t>
            </w:r>
            <w:r w:rsidRPr="00896964">
              <w:rPr>
                <w:iCs/>
              </w:rPr>
              <w:t>в</w:t>
            </w:r>
            <w:r w:rsidRPr="00896964">
              <w:rPr>
                <w:iCs/>
              </w:rPr>
              <w:t>ного обслуживания в первых этажах многоквартирных жилых домов;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3.  реконструкции и нового строительства зданий на застроенных территориях при соблюдении принципов квартальной застройки в пределах существующих кварталов,  в  соответствии с нормами земельных участков многоквартирных жилых домов и нормативными требованиями технических регламентов без</w:t>
            </w:r>
            <w:r w:rsidRPr="00896964">
              <w:t>о</w:t>
            </w:r>
            <w:r w:rsidRPr="00896964">
              <w:t>пасности,  а также в соответствии с показателями Генерального плана;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rPr>
                <w:iCs/>
              </w:rPr>
            </w:pPr>
            <w:r w:rsidRPr="00896964">
              <w:rPr>
                <w:iCs/>
              </w:rPr>
              <w:t xml:space="preserve"> 4. установления красных линий кварталов и границ земельных участков мног</w:t>
            </w:r>
            <w:r w:rsidRPr="00896964">
              <w:rPr>
                <w:iCs/>
              </w:rPr>
              <w:t>о</w:t>
            </w:r>
            <w:r w:rsidRPr="00896964">
              <w:rPr>
                <w:iCs/>
              </w:rPr>
              <w:t>квартирных жилых домов посредством подготовки проекта планировки и меж</w:t>
            </w:r>
            <w:r w:rsidRPr="00896964">
              <w:rPr>
                <w:iCs/>
              </w:rPr>
              <w:t>е</w:t>
            </w:r>
            <w:r w:rsidRPr="00896964">
              <w:rPr>
                <w:iCs/>
              </w:rPr>
              <w:t>вания;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rPr>
                <w:iCs/>
              </w:rPr>
            </w:pPr>
            <w:r w:rsidRPr="00896964">
              <w:rPr>
                <w:iCs/>
              </w:rPr>
              <w:t>5.  постепенного освобождения придомовых территорий от хозяйственных п</w:t>
            </w:r>
            <w:r w:rsidRPr="00896964">
              <w:rPr>
                <w:iCs/>
              </w:rPr>
              <w:t>о</w:t>
            </w:r>
            <w:r w:rsidRPr="00896964">
              <w:rPr>
                <w:iCs/>
              </w:rPr>
              <w:t>строек и гаражей   и  размещения на придомовых территориях площадок для отдыха, детских и спортивных площадок;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6. содействие развитию архитектурного разнообразия при сохранении целос</w:t>
            </w:r>
            <w:r w:rsidRPr="00896964">
              <w:t>т</w:t>
            </w:r>
            <w:r w:rsidRPr="00896964">
              <w:t xml:space="preserve">ности стиля застройки с учетом показателей Генерального плана в отношении </w:t>
            </w:r>
            <w:r w:rsidRPr="00896964">
              <w:lastRenderedPageBreak/>
              <w:t>плотности использования данной функциональной зоны – показателей, подл</w:t>
            </w:r>
            <w:r w:rsidRPr="00896964">
              <w:t>е</w:t>
            </w:r>
            <w:r w:rsidRPr="00896964">
              <w:t>жащих учету при подготовке ПЗЗ.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При реализации указанных целевых установок надлежит учитывать: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1. существующие особенности данного вида функциональных зон: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1.1. наличие достаточно плотной улично-дорожной сети, достаточного уровня обеспеченности детскими дошкольными и школьными учреждениями;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1.2. отсутствие детских, спортивных, хозяйственных и  площадок для отдыха на территории кварталов;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1.3. наличие ограничений по размещению стоянок для индивидуальных автом</w:t>
            </w:r>
            <w:r w:rsidRPr="00896964">
              <w:t>о</w:t>
            </w:r>
            <w:r w:rsidRPr="00896964">
              <w:t>билей.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2. показатели интенсивности использования территории на перспективу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применительно к зоне многоквартирной жилой застройки поселка в целом: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 xml:space="preserve">2.1. </w:t>
            </w:r>
            <w:r w:rsidRPr="00896964">
              <w:rPr>
                <w:bCs/>
              </w:rPr>
              <w:t>максимальная плотность нетто застройки всех видов объектов капитального строительства в границах земельных участков – не более 8000 кв. м/га, в гран</w:t>
            </w:r>
            <w:r w:rsidRPr="00896964">
              <w:rPr>
                <w:bCs/>
              </w:rPr>
              <w:t>и</w:t>
            </w:r>
            <w:r w:rsidRPr="00896964">
              <w:rPr>
                <w:bCs/>
              </w:rPr>
              <w:t>цах функциональной зоны – не более 4000 кв. м/га;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2.2. максимальная доля помещений нежилого назначения от общей площади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помещений всех видов использования (с учетом наземной части объектов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капитального строительства для размещения автомобильных стоянок) – 15 %;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2.3. обеспеченность жилой застройки стояночными местами для индивидуал</w:t>
            </w:r>
            <w:r w:rsidRPr="00896964">
              <w:t>ь</w:t>
            </w:r>
            <w:r w:rsidRPr="00896964">
              <w:t>ных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</w:pPr>
            <w:r w:rsidRPr="00896964">
              <w:t>автомобилей за пределами жилых кварталов – 1 автомобиль на жилую единицу.</w:t>
            </w:r>
          </w:p>
        </w:tc>
        <w:tc>
          <w:tcPr>
            <w:tcW w:w="1591" w:type="dxa"/>
          </w:tcPr>
          <w:p w:rsidR="007421A5" w:rsidRPr="00AE4C1B" w:rsidRDefault="007421A5" w:rsidP="005041F1">
            <w:pPr>
              <w:autoSpaceDE w:val="0"/>
              <w:autoSpaceDN w:val="0"/>
              <w:adjustRightInd w:val="0"/>
              <w:rPr>
                <w:bCs/>
              </w:rPr>
            </w:pPr>
            <w:r w:rsidRPr="00DF08A9">
              <w:rPr>
                <w:bCs/>
                <w:color w:val="4F81BD" w:themeColor="accent1"/>
              </w:rPr>
              <w:lastRenderedPageBreak/>
              <w:t>23,68</w:t>
            </w:r>
          </w:p>
        </w:tc>
      </w:tr>
      <w:tr w:rsidR="007421A5" w:rsidRPr="00896964" w:rsidTr="00211AA8">
        <w:trPr>
          <w:trHeight w:val="2114"/>
        </w:trPr>
        <w:tc>
          <w:tcPr>
            <w:tcW w:w="737" w:type="dxa"/>
          </w:tcPr>
          <w:p w:rsidR="007421A5" w:rsidRPr="00896964" w:rsidRDefault="007421A5" w:rsidP="006E34B9">
            <w:pPr>
              <w:autoSpaceDE w:val="0"/>
              <w:autoSpaceDN w:val="0"/>
              <w:adjustRightInd w:val="0"/>
            </w:pPr>
            <w:r w:rsidRPr="00896964">
              <w:lastRenderedPageBreak/>
              <w:t>2.2</w:t>
            </w:r>
          </w:p>
        </w:tc>
        <w:tc>
          <w:tcPr>
            <w:tcW w:w="3906" w:type="dxa"/>
          </w:tcPr>
          <w:p w:rsidR="007421A5" w:rsidRPr="00896964" w:rsidRDefault="007421A5" w:rsidP="006E34B9">
            <w:pPr>
              <w:autoSpaceDE w:val="0"/>
              <w:autoSpaceDN w:val="0"/>
              <w:adjustRightInd w:val="0"/>
            </w:pPr>
            <w:r w:rsidRPr="00896964">
              <w:t xml:space="preserve">Зона индивидуальной </w:t>
            </w:r>
            <w:r>
              <w:t xml:space="preserve">жилой </w:t>
            </w:r>
            <w:r w:rsidRPr="00896964">
              <w:t>з</w:t>
            </w:r>
            <w:r w:rsidRPr="00896964">
              <w:t>а</w:t>
            </w:r>
            <w:r w:rsidRPr="00896964">
              <w:t>с</w:t>
            </w:r>
            <w:r>
              <w:t>тройки постоянного проживания</w:t>
            </w:r>
          </w:p>
        </w:tc>
        <w:tc>
          <w:tcPr>
            <w:tcW w:w="8503" w:type="dxa"/>
          </w:tcPr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>
              <w:t>Формирование зоны</w:t>
            </w:r>
            <w:r w:rsidRPr="00896964">
              <w:t xml:space="preserve"> малоэтажной индивидуальной застройки с приусадебными участками должна направляться следующими целевыми установками – созд</w:t>
            </w:r>
            <w:r w:rsidRPr="00896964">
              <w:t>а</w:t>
            </w:r>
            <w:r w:rsidRPr="00896964">
              <w:t>нием правовых, административных и экономических условий для: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 w:rsidRPr="00896964">
              <w:t xml:space="preserve">1. создания условий для ограниченного ведения личного подсобного хозяйства для жителей, проживающих в домах с приусадебными земельными участками при соблюдении принципов добрососедства;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t xml:space="preserve">2. формирования жилой застройки с   приусадебными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 w:rsidRPr="00896964">
              <w:t xml:space="preserve">участками </w:t>
            </w:r>
            <w:proofErr w:type="gramStart"/>
            <w:r w:rsidRPr="00896964">
              <w:t>площадью</w:t>
            </w:r>
            <w:proofErr w:type="gramEnd"/>
            <w:r w:rsidRPr="00896964">
              <w:t xml:space="preserve"> не превышающей площадь существующих, расположе</w:t>
            </w:r>
            <w:r w:rsidRPr="00896964">
              <w:t>н</w:t>
            </w:r>
            <w:r w:rsidRPr="00896964">
              <w:t xml:space="preserve">ных в границах квартала (посредством введения соответствующих показателей в градостроительные регламенты в составе ПЗЗ);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96964">
              <w:rPr>
                <w:iCs/>
              </w:rPr>
              <w:t>3. установления красных линий кварталов и упорядочение границ земельных участков, расположенных смежно с природно-ландшафтными территориями и территориями сельскохозяйственного использования,   посредством подготовки проектов планировки и межевания;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 w:rsidRPr="00896964">
              <w:rPr>
                <w:iCs/>
              </w:rPr>
              <w:lastRenderedPageBreak/>
              <w:t xml:space="preserve">4. </w:t>
            </w:r>
            <w:r w:rsidRPr="00896964">
              <w:t xml:space="preserve"> повышения в перспективе степени разнообразия функций в пределах данной функциональной зоны без расширения ее границ.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При реализации указанных целевых установок надлежит учитывать: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 xml:space="preserve">1. существующие особенности данного вида функциональных зон: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t>1.1. наличие малоэтажной индивидуальной жилой застройки, не оборудованной полным комплексом централизов</w:t>
            </w:r>
            <w:r>
              <w:t xml:space="preserve">анного инженерного обеспечения </w:t>
            </w:r>
            <w:r w:rsidRPr="00896964">
              <w:t xml:space="preserve">и, которая последовательно </w:t>
            </w:r>
            <w:proofErr w:type="gramStart"/>
            <w:r w:rsidRPr="00896964">
              <w:t>заменяется на комфортабельную</w:t>
            </w:r>
            <w:proofErr w:type="gramEnd"/>
            <w:r w:rsidRPr="00896964">
              <w:t xml:space="preserve"> индивидуальную застройку  поселкового типа;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 w:rsidRPr="00896964">
              <w:t>1.2 общую направленность развития на перспективу – развитие в качестве те</w:t>
            </w:r>
            <w:r w:rsidRPr="00896964">
              <w:t>р</w:t>
            </w:r>
            <w:r w:rsidRPr="00896964">
              <w:t xml:space="preserve">риторий малоэтажной застройки в границах сложившихся кварталов поселков и на свободных земельных участках в пределах их границ;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96964">
              <w:rPr>
                <w:iCs/>
              </w:rPr>
              <w:t xml:space="preserve">1.3 сохранение параметров элементов планировочной структуры  - кварталов и территорий общего пользования и недопущение перекрытия новой застройкой или земельными участками сложившихся транспортных и пешеходных связей; 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1.4  недостаточное обеспечение общественным транспортом некоторых кварт</w:t>
            </w:r>
            <w:r w:rsidRPr="00896964">
              <w:rPr>
                <w:bCs/>
              </w:rPr>
              <w:t>а</w:t>
            </w:r>
            <w:r w:rsidRPr="00896964">
              <w:rPr>
                <w:bCs/>
              </w:rPr>
              <w:t>лов жилой застройки.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 w:rsidRPr="00896964">
              <w:t>2. Показатели интенсивности использования территории на перспективу: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t>2.1. максимальная плотность нетто застройки всех видов объектов капитального строительства в границах земельных участков, площадь которых не превышает предельные размеры – не более 4000 кв. м/га, в границах функциональной зоны – не более 2000 кв. м/га;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 w:rsidRPr="00896964">
              <w:t>2.2. максимальная доля помещений нежилого назначения от общей площади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 w:rsidRPr="00896964">
              <w:t>помещений всех видов использования (с учетом наземной части объектов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 w:rsidRPr="00896964">
              <w:t>капитального строительства для размещения автомобильных стоянок) – 10 %;</w:t>
            </w:r>
          </w:p>
          <w:p w:rsidR="007421A5" w:rsidRPr="00896964" w:rsidRDefault="007421A5" w:rsidP="00FA001F">
            <w:pPr>
              <w:autoSpaceDE w:val="0"/>
              <w:autoSpaceDN w:val="0"/>
              <w:adjustRightInd w:val="0"/>
              <w:jc w:val="both"/>
            </w:pPr>
            <w:r w:rsidRPr="00896964">
              <w:t>2.3. обеспеченность жилой застройки стояночными местами для индивидуал</w:t>
            </w:r>
            <w:r w:rsidRPr="00896964">
              <w:t>ь</w:t>
            </w:r>
            <w:r w:rsidRPr="00896964">
              <w:t>ных автомобилей внутри кварталов – 1-2 автомобиля на жилую единицу.</w:t>
            </w:r>
          </w:p>
        </w:tc>
        <w:tc>
          <w:tcPr>
            <w:tcW w:w="1591" w:type="dxa"/>
          </w:tcPr>
          <w:p w:rsidR="007421A5" w:rsidRPr="00896964" w:rsidRDefault="007421A5" w:rsidP="006E34B9">
            <w:pPr>
              <w:autoSpaceDE w:val="0"/>
              <w:autoSpaceDN w:val="0"/>
              <w:adjustRightInd w:val="0"/>
              <w:rPr>
                <w:bCs/>
              </w:rPr>
            </w:pPr>
            <w:r w:rsidRPr="00DF08A9">
              <w:rPr>
                <w:bCs/>
                <w:color w:val="4F81BD" w:themeColor="accent1"/>
              </w:rPr>
              <w:lastRenderedPageBreak/>
              <w:t>45,62</w:t>
            </w:r>
          </w:p>
        </w:tc>
      </w:tr>
      <w:tr w:rsidR="007421A5" w:rsidRPr="00896964" w:rsidTr="00211AA8">
        <w:tc>
          <w:tcPr>
            <w:tcW w:w="737" w:type="dxa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rPr>
                <w:b/>
              </w:rPr>
            </w:pPr>
            <w:r w:rsidRPr="00896964">
              <w:rPr>
                <w:b/>
              </w:rPr>
              <w:lastRenderedPageBreak/>
              <w:t>3</w:t>
            </w:r>
          </w:p>
        </w:tc>
        <w:tc>
          <w:tcPr>
            <w:tcW w:w="3906" w:type="dxa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rPr>
                <w:b/>
              </w:rPr>
            </w:pPr>
            <w:r w:rsidRPr="00896964">
              <w:rPr>
                <w:b/>
              </w:rPr>
              <w:t>Функциональные зоны – терр</w:t>
            </w:r>
            <w:r w:rsidRPr="00896964">
              <w:rPr>
                <w:b/>
              </w:rPr>
              <w:t>и</w:t>
            </w:r>
            <w:r w:rsidRPr="00896964">
              <w:rPr>
                <w:b/>
              </w:rPr>
              <w:t>тории ситуативного проектир</w:t>
            </w:r>
            <w:r w:rsidRPr="00896964">
              <w:rPr>
                <w:b/>
              </w:rPr>
              <w:t>о</w:t>
            </w:r>
            <w:r w:rsidRPr="00896964">
              <w:rPr>
                <w:b/>
              </w:rPr>
              <w:t>вания, в том числе:</w:t>
            </w:r>
          </w:p>
        </w:tc>
        <w:tc>
          <w:tcPr>
            <w:tcW w:w="8503" w:type="dxa"/>
          </w:tcPr>
          <w:p w:rsidR="007421A5" w:rsidRPr="00896964" w:rsidRDefault="007421A5" w:rsidP="001E6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6964">
              <w:rPr>
                <w:rFonts w:eastAsiaTheme="minorHAnsi"/>
                <w:lang w:eastAsia="en-US"/>
              </w:rPr>
              <w:t>Территории ситуативного проектирования подразделяются на следующие гру</w:t>
            </w:r>
            <w:r w:rsidRPr="00896964">
              <w:rPr>
                <w:rFonts w:eastAsiaTheme="minorHAnsi"/>
                <w:lang w:eastAsia="en-US"/>
              </w:rPr>
              <w:t>п</w:t>
            </w:r>
            <w:r w:rsidRPr="00896964">
              <w:rPr>
                <w:rFonts w:eastAsiaTheme="minorHAnsi"/>
                <w:lang w:eastAsia="en-US"/>
              </w:rPr>
              <w:t>пы и виды:</w:t>
            </w:r>
          </w:p>
        </w:tc>
        <w:tc>
          <w:tcPr>
            <w:tcW w:w="1591" w:type="dxa"/>
          </w:tcPr>
          <w:p w:rsidR="007421A5" w:rsidRPr="00896964" w:rsidRDefault="007421A5" w:rsidP="00107362">
            <w:pPr>
              <w:autoSpaceDE w:val="0"/>
              <w:autoSpaceDN w:val="0"/>
              <w:adjustRightInd w:val="0"/>
              <w:rPr>
                <w:bCs/>
              </w:rPr>
            </w:pPr>
            <w:r w:rsidRPr="003A3DA7">
              <w:rPr>
                <w:bCs/>
                <w:color w:val="4F81BD" w:themeColor="accent1"/>
              </w:rPr>
              <w:t>58,92</w:t>
            </w:r>
          </w:p>
        </w:tc>
      </w:tr>
      <w:tr w:rsidR="007421A5" w:rsidRPr="00896964" w:rsidTr="00211AA8">
        <w:tc>
          <w:tcPr>
            <w:tcW w:w="737" w:type="dxa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</w:pPr>
            <w:r w:rsidRPr="00896964">
              <w:t>3.1</w:t>
            </w:r>
          </w:p>
        </w:tc>
        <w:tc>
          <w:tcPr>
            <w:tcW w:w="3906" w:type="dxa"/>
          </w:tcPr>
          <w:p w:rsidR="007421A5" w:rsidRPr="00896964" w:rsidRDefault="007421A5" w:rsidP="00E01CF7">
            <w:pPr>
              <w:autoSpaceDE w:val="0"/>
              <w:autoSpaceDN w:val="0"/>
              <w:adjustRightInd w:val="0"/>
            </w:pPr>
            <w:r w:rsidRPr="00896964">
              <w:t xml:space="preserve">Зона </w:t>
            </w:r>
            <w:r w:rsidRPr="00F06D3A">
              <w:t>объектов</w:t>
            </w:r>
            <w:r>
              <w:t xml:space="preserve"> административно-делового назначения</w:t>
            </w:r>
          </w:p>
        </w:tc>
        <w:tc>
          <w:tcPr>
            <w:tcW w:w="8503" w:type="dxa"/>
          </w:tcPr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</w:pPr>
            <w:r w:rsidRPr="00896964">
              <w:t xml:space="preserve">Формирование и развитие зон </w:t>
            </w:r>
            <w:r>
              <w:t>административно</w:t>
            </w:r>
            <w:r w:rsidRPr="00896964">
              <w:t>-деловых, должно направляться следующими целевыми установками– созданием правовых, административных и экономических условий для: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</w:pPr>
            <w:r w:rsidRPr="00896964">
              <w:t>1. размещения объектов широкого спектра административных, деловых, общ</w:t>
            </w:r>
            <w:r w:rsidRPr="00896964">
              <w:t>е</w:t>
            </w:r>
            <w:r w:rsidRPr="00896964">
              <w:t>ственных, культурных, обслуживающих и коммерческих функций;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</w:pPr>
            <w:r w:rsidRPr="00896964">
              <w:t>2. размещения видов деятельности, требующих больших земельных участков: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</w:pPr>
            <w:r w:rsidRPr="00896964">
              <w:lastRenderedPageBreak/>
              <w:t>учреждения здравоохранения, общеобразовательные учреждения, спортивные и спортивно-зрелищные сооружения, расположенные вне жилых зон – террит</w:t>
            </w:r>
            <w:r w:rsidRPr="00896964">
              <w:t>о</w:t>
            </w:r>
            <w:r w:rsidRPr="00896964">
              <w:t>рий нормирования благоприятных условий жизнедеятельности населения, средние специальные учебные заведения и научные комплексы;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</w:pPr>
            <w:r w:rsidRPr="00896964">
              <w:t>3. возможности исключения из состава данной функциональной зоны жилой застройки, попадающей в санитарно-защитную зону от смежно  расположенных  объектов производственного и иного назначения;</w:t>
            </w:r>
          </w:p>
          <w:p w:rsidR="007421A5" w:rsidRPr="00896964" w:rsidRDefault="007421A5" w:rsidP="00705F9E">
            <w:pPr>
              <w:autoSpaceDE w:val="0"/>
              <w:autoSpaceDN w:val="0"/>
              <w:adjustRightInd w:val="0"/>
              <w:jc w:val="both"/>
            </w:pPr>
            <w:r w:rsidRPr="00896964">
              <w:t>4. возможности включения в состав данной функциональной зоны объектов производственной деятельности при соблюдении требования, согласно котор</w:t>
            </w:r>
            <w:r w:rsidRPr="00896964">
              <w:t>о</w:t>
            </w:r>
            <w:r w:rsidRPr="00896964">
              <w:t>му границы санитарно-защитных зон таких объектов не должны располагаться за пределами границ функциональной зоны, а также требования соблюдения норм безопасности в отношении сочетания различных видов деятельности в пределах функциональной зоны.</w:t>
            </w:r>
          </w:p>
        </w:tc>
        <w:tc>
          <w:tcPr>
            <w:tcW w:w="1591" w:type="dxa"/>
          </w:tcPr>
          <w:p w:rsidR="007421A5" w:rsidRPr="005041F1" w:rsidRDefault="007421A5" w:rsidP="00705F9E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DF08A9">
              <w:rPr>
                <w:bCs/>
                <w:color w:val="4F81BD" w:themeColor="accent1"/>
              </w:rPr>
              <w:lastRenderedPageBreak/>
              <w:t>0,36</w:t>
            </w:r>
          </w:p>
        </w:tc>
      </w:tr>
      <w:tr w:rsidR="007421A5" w:rsidRPr="00896964" w:rsidTr="00211AA8">
        <w:tc>
          <w:tcPr>
            <w:tcW w:w="737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>
              <w:lastRenderedPageBreak/>
              <w:t>3.2</w:t>
            </w:r>
          </w:p>
        </w:tc>
        <w:tc>
          <w:tcPr>
            <w:tcW w:w="3906" w:type="dxa"/>
            <w:vAlign w:val="center"/>
          </w:tcPr>
          <w:p w:rsidR="007421A5" w:rsidRPr="007E533C" w:rsidRDefault="007421A5" w:rsidP="00465064">
            <w:pPr>
              <w:ind w:left="-38" w:right="-31"/>
              <w:rPr>
                <w:sz w:val="22"/>
              </w:rPr>
            </w:pPr>
            <w:r w:rsidRPr="00AE4C1B">
              <w:rPr>
                <w:sz w:val="22"/>
              </w:rPr>
              <w:t>Зона объектов  учебно-образовательного назначения</w:t>
            </w:r>
          </w:p>
        </w:tc>
        <w:tc>
          <w:tcPr>
            <w:tcW w:w="8503" w:type="dxa"/>
          </w:tcPr>
          <w:p w:rsidR="007421A5" w:rsidRDefault="007421A5" w:rsidP="00DF3472">
            <w:pPr>
              <w:autoSpaceDE w:val="0"/>
              <w:autoSpaceDN w:val="0"/>
              <w:adjustRightInd w:val="0"/>
              <w:jc w:val="both"/>
            </w:pPr>
            <w:r w:rsidRPr="00896964">
              <w:t xml:space="preserve">Формирование и развитие зон </w:t>
            </w:r>
            <w:r>
              <w:t>объектов учебно-образовательного назначения</w:t>
            </w:r>
            <w:r w:rsidRPr="00896964">
              <w:t>, должно направляться следующими целевыми установками– созданием прав</w:t>
            </w:r>
            <w:r w:rsidRPr="00896964">
              <w:t>о</w:t>
            </w:r>
            <w:r w:rsidRPr="00896964">
              <w:t xml:space="preserve">вых, административных и экономических условий </w:t>
            </w:r>
            <w:r>
              <w:t>где размещаются: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Дошкольные образовательные учреждения.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Общеобразовательные школы.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Учреждения начального, среднего, высшего профессионального образования.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Спортивные площадки, спортивные корпуса, бассейны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Предприятия общественного питания (столовые);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Пункты оказания первой медицинской помощи;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Автомобильные стоянки перед участками детских образовательных учрежд</w:t>
            </w:r>
            <w:r w:rsidRPr="00E31329">
              <w:rPr>
                <w:color w:val="000000"/>
              </w:rPr>
              <w:t>е</w:t>
            </w:r>
            <w:r w:rsidRPr="00E31329">
              <w:rPr>
                <w:color w:val="000000"/>
              </w:rPr>
              <w:t>ний;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Объекты пожарной охраны (гидранты, резервуары, пожарные водоемы);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Скульптурные композиции, фонтаны и другие объекты ландшафтного дизайна</w:t>
            </w:r>
          </w:p>
          <w:p w:rsidR="007421A5" w:rsidRPr="009E7ACA" w:rsidRDefault="007421A5" w:rsidP="00E31329">
            <w:pPr>
              <w:autoSpaceDE w:val="0"/>
              <w:autoSpaceDN w:val="0"/>
              <w:adjustRightInd w:val="0"/>
              <w:jc w:val="both"/>
            </w:pPr>
            <w:r w:rsidRPr="00E31329">
              <w:rPr>
                <w:color w:val="000000"/>
              </w:rPr>
              <w:t>Объекты инженерной инфраструктуры</w:t>
            </w:r>
            <w:r>
              <w:rPr>
                <w:color w:val="000000"/>
              </w:rPr>
              <w:t xml:space="preserve">, </w:t>
            </w:r>
            <w:r w:rsidRPr="009E7ACA">
              <w:t>корты, поля для спортивной игры, авт</w:t>
            </w:r>
            <w:r w:rsidRPr="009E7ACA">
              <w:t>о</w:t>
            </w:r>
            <w:r w:rsidRPr="009E7ACA">
              <w:t>дромы, мотодромы, трамплины, трассы и спортивные стрельбища), в том числе водным (причалы и сооружения, необходимые для водных видов спорта и хр</w:t>
            </w:r>
            <w:r w:rsidRPr="009E7ACA">
              <w:t>а</w:t>
            </w:r>
            <w:r w:rsidRPr="009E7ACA">
              <w:t>нения соответствующего инвентаря);</w:t>
            </w:r>
          </w:p>
          <w:p w:rsidR="007421A5" w:rsidRPr="00896964" w:rsidRDefault="007421A5" w:rsidP="00E31329">
            <w:pPr>
              <w:autoSpaceDE w:val="0"/>
              <w:autoSpaceDN w:val="0"/>
              <w:adjustRightInd w:val="0"/>
              <w:jc w:val="both"/>
            </w:pPr>
            <w:r w:rsidRPr="009E7ACA">
              <w:t>размещение спортивных баз и лагерей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  <w:rPr>
                <w:bCs/>
              </w:rPr>
            </w:pPr>
            <w:r w:rsidRPr="00A17C97">
              <w:rPr>
                <w:bCs/>
                <w:color w:val="4F81BD" w:themeColor="accent1"/>
              </w:rPr>
              <w:t>3,44</w:t>
            </w:r>
          </w:p>
        </w:tc>
      </w:tr>
      <w:tr w:rsidR="007421A5" w:rsidRPr="00896964" w:rsidTr="00211AA8">
        <w:tc>
          <w:tcPr>
            <w:tcW w:w="737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>
              <w:t>3.3</w:t>
            </w:r>
          </w:p>
        </w:tc>
        <w:tc>
          <w:tcPr>
            <w:tcW w:w="3906" w:type="dxa"/>
            <w:vAlign w:val="center"/>
          </w:tcPr>
          <w:p w:rsidR="007421A5" w:rsidRPr="00E85E9B" w:rsidRDefault="007421A5" w:rsidP="00465064">
            <w:pPr>
              <w:ind w:left="-38" w:right="-31"/>
              <w:rPr>
                <w:sz w:val="22"/>
                <w:highlight w:val="yellow"/>
              </w:rPr>
            </w:pPr>
            <w:r w:rsidRPr="00AE4C1B">
              <w:rPr>
                <w:sz w:val="22"/>
              </w:rPr>
              <w:t>Зона объектов спортивного назначения</w:t>
            </w:r>
          </w:p>
        </w:tc>
        <w:tc>
          <w:tcPr>
            <w:tcW w:w="8503" w:type="dxa"/>
          </w:tcPr>
          <w:p w:rsidR="007421A5" w:rsidRDefault="007421A5" w:rsidP="00E31329">
            <w:pPr>
              <w:autoSpaceDE w:val="0"/>
              <w:autoSpaceDN w:val="0"/>
              <w:adjustRightInd w:val="0"/>
              <w:jc w:val="both"/>
            </w:pPr>
            <w:r w:rsidRPr="00896964">
              <w:t xml:space="preserve">Формирование и развитие зон </w:t>
            </w:r>
            <w:r>
              <w:t>спортивного назначения</w:t>
            </w:r>
            <w:r w:rsidRPr="00896964">
              <w:t xml:space="preserve">, должно направляться следующими целевыми установками– созданием правовых, административных и экономических условий </w:t>
            </w:r>
            <w:r>
              <w:t>где размещаются:</w:t>
            </w:r>
          </w:p>
          <w:p w:rsidR="007421A5" w:rsidRPr="003E3E24" w:rsidRDefault="007421A5" w:rsidP="00E3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8" w:right="-31"/>
              <w:rPr>
                <w:sz w:val="22"/>
              </w:rPr>
            </w:pPr>
            <w:r w:rsidRPr="003E3E24">
              <w:rPr>
                <w:sz w:val="22"/>
              </w:rPr>
              <w:lastRenderedPageBreak/>
              <w:t>Стадионы открытые и площадки спортивного назначения;</w:t>
            </w:r>
          </w:p>
          <w:p w:rsidR="007421A5" w:rsidRPr="00896964" w:rsidRDefault="007421A5" w:rsidP="00E31329">
            <w:pPr>
              <w:autoSpaceDE w:val="0"/>
              <w:autoSpaceDN w:val="0"/>
              <w:adjustRightInd w:val="0"/>
              <w:jc w:val="both"/>
            </w:pPr>
            <w:r w:rsidRPr="003E3E24">
              <w:rPr>
                <w:sz w:val="22"/>
              </w:rPr>
              <w:t>Спортивные залы, спортивные площадки.</w:t>
            </w:r>
          </w:p>
        </w:tc>
        <w:tc>
          <w:tcPr>
            <w:tcW w:w="1591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  <w:rPr>
                <w:bCs/>
              </w:rPr>
            </w:pPr>
            <w:r w:rsidRPr="00FD0C9F">
              <w:rPr>
                <w:bCs/>
                <w:color w:val="4F81BD" w:themeColor="accent1"/>
              </w:rPr>
              <w:lastRenderedPageBreak/>
              <w:t>0,59</w:t>
            </w:r>
          </w:p>
        </w:tc>
      </w:tr>
      <w:tr w:rsidR="007421A5" w:rsidRPr="00896964" w:rsidTr="00211AA8">
        <w:tc>
          <w:tcPr>
            <w:tcW w:w="737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>
              <w:lastRenderedPageBreak/>
              <w:t>3.4</w:t>
            </w:r>
          </w:p>
        </w:tc>
        <w:tc>
          <w:tcPr>
            <w:tcW w:w="3906" w:type="dxa"/>
            <w:vAlign w:val="center"/>
          </w:tcPr>
          <w:p w:rsidR="007421A5" w:rsidRPr="00E85E9B" w:rsidRDefault="007421A5" w:rsidP="00465064">
            <w:pPr>
              <w:ind w:left="-38" w:right="-31"/>
              <w:rPr>
                <w:sz w:val="22"/>
                <w:highlight w:val="yellow"/>
              </w:rPr>
            </w:pPr>
            <w:r w:rsidRPr="00AE4C1B">
              <w:rPr>
                <w:sz w:val="22"/>
              </w:rPr>
              <w:t>Зона объектов здравоохранения</w:t>
            </w:r>
          </w:p>
        </w:tc>
        <w:tc>
          <w:tcPr>
            <w:tcW w:w="8503" w:type="dxa"/>
          </w:tcPr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Формирование и развитие зон объектов здравоохранения, должно направляться следующими целевыми установками– созданием правовых, административных и экономических условий где размещаются: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Стационарные и амбулаторно-поликлинические учреждения;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Аптечные учреждения;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Медицинские кабинеты;</w:t>
            </w:r>
          </w:p>
          <w:p w:rsidR="007421A5" w:rsidRPr="00E31329" w:rsidRDefault="007421A5" w:rsidP="00E31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1329">
              <w:rPr>
                <w:color w:val="000000"/>
              </w:rPr>
              <w:t>Пункты оказания первой медицинской помощи.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  <w:rPr>
                <w:bCs/>
              </w:rPr>
            </w:pPr>
            <w:r w:rsidRPr="00D2410C">
              <w:rPr>
                <w:bCs/>
                <w:color w:val="4F81BD" w:themeColor="accent1"/>
              </w:rPr>
              <w:t>0,55</w:t>
            </w:r>
          </w:p>
        </w:tc>
      </w:tr>
      <w:tr w:rsidR="007421A5" w:rsidRPr="00896964" w:rsidTr="00211AA8">
        <w:tc>
          <w:tcPr>
            <w:tcW w:w="737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>
              <w:t>3.5</w:t>
            </w:r>
          </w:p>
        </w:tc>
        <w:tc>
          <w:tcPr>
            <w:tcW w:w="3906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 w:rsidRPr="00896964">
              <w:t>Зона объектов промышленности, коммунальных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 w:rsidRPr="00896964">
              <w:t>объектов и объектов инженерно-технического обеспечения</w:t>
            </w:r>
          </w:p>
        </w:tc>
        <w:tc>
          <w:tcPr>
            <w:tcW w:w="8503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  <w:r w:rsidRPr="00896964">
              <w:t>Формирование и развитие зон инженерной инфраструктуры должно напра</w:t>
            </w:r>
            <w:r w:rsidRPr="00896964">
              <w:t>в</w:t>
            </w:r>
            <w:r w:rsidRPr="00896964">
              <w:t>ляться следующими целевыми установками – созданием правовых, администр</w:t>
            </w:r>
            <w:r w:rsidRPr="00896964">
              <w:t>а</w:t>
            </w:r>
            <w:r w:rsidRPr="00896964">
              <w:t>тивных и экономических условий для:</w:t>
            </w:r>
            <w:r w:rsidRPr="00896964">
              <w:rPr>
                <w:bCs/>
              </w:rPr>
              <w:t xml:space="preserve"> </w:t>
            </w:r>
            <w:r w:rsidRPr="00896964">
              <w:t>размещения объектов внешней и общ</w:t>
            </w:r>
            <w:r w:rsidRPr="00896964">
              <w:t>е</w:t>
            </w:r>
            <w:r w:rsidRPr="00896964">
              <w:t>поселковой инженерной инфраструктуры, требующих выделения специального земельного участка;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  <w:r w:rsidRPr="00896964">
              <w:t xml:space="preserve">1. </w:t>
            </w:r>
            <w:r w:rsidRPr="00896964">
              <w:rPr>
                <w:bCs/>
              </w:rPr>
              <w:t>размещения инженерных объектов, технических и транспортных сооружений (источники и объекты водоснабжения, очистные сооружения, электроподста</w:t>
            </w:r>
            <w:r w:rsidRPr="00896964">
              <w:rPr>
                <w:bCs/>
              </w:rPr>
              <w:t>н</w:t>
            </w:r>
            <w:r w:rsidRPr="00896964">
              <w:rPr>
                <w:bCs/>
              </w:rPr>
              <w:t>ции, дорожно-транспортные сооружения, иные сооружения);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  <w:r w:rsidRPr="00896964">
              <w:t>2. обеспечения безопасного функционирования данных объектов при соблюд</w:t>
            </w:r>
            <w:r w:rsidRPr="00896964">
              <w:t>е</w:t>
            </w:r>
            <w:r w:rsidRPr="00896964">
              <w:t xml:space="preserve">нии требований технических регламентов.  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  <w:r w:rsidRPr="00896964">
              <w:t>При реализации указанных целевых установок надлежит учитывать: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  <w:r w:rsidRPr="00896964">
              <w:t>1. необходимость интеграции инженерных объектов в поселковую среду п</w:t>
            </w:r>
            <w:r w:rsidRPr="00896964">
              <w:t>о</w:t>
            </w:r>
            <w:r w:rsidRPr="00896964">
              <w:t>средством развития многоуровневой системы коммуникационных связей (транспортных и пешеходных) и соблюдения санитарных и экологических тр</w:t>
            </w:r>
            <w:r w:rsidRPr="00896964">
              <w:t>е</w:t>
            </w:r>
            <w:r w:rsidRPr="00896964">
              <w:t>бований;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  <w:r w:rsidRPr="00896964">
              <w:t>2. требования к планировке – соблюдение размерности, ориентации и структ</w:t>
            </w:r>
            <w:r w:rsidRPr="00896964">
              <w:t>у</w:t>
            </w:r>
            <w:r w:rsidRPr="00896964">
              <w:t>ры поселковой квартальной сети;</w:t>
            </w:r>
          </w:p>
        </w:tc>
        <w:tc>
          <w:tcPr>
            <w:tcW w:w="1591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  <w:rPr>
                <w:bCs/>
              </w:rPr>
            </w:pPr>
            <w:r w:rsidRPr="00340F89">
              <w:rPr>
                <w:bCs/>
                <w:color w:val="4F81BD" w:themeColor="accent1"/>
              </w:rPr>
              <w:t>34,28</w:t>
            </w:r>
          </w:p>
        </w:tc>
      </w:tr>
      <w:tr w:rsidR="007421A5" w:rsidRPr="00896964" w:rsidTr="00211AA8">
        <w:tc>
          <w:tcPr>
            <w:tcW w:w="737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>
              <w:t>3.6</w:t>
            </w:r>
          </w:p>
        </w:tc>
        <w:tc>
          <w:tcPr>
            <w:tcW w:w="3906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>
              <w:t>Зона размещения коммунальных объектов</w:t>
            </w:r>
          </w:p>
        </w:tc>
        <w:tc>
          <w:tcPr>
            <w:tcW w:w="8503" w:type="dxa"/>
          </w:tcPr>
          <w:p w:rsidR="007421A5" w:rsidRDefault="007421A5" w:rsidP="00977925">
            <w:pPr>
              <w:autoSpaceDE w:val="0"/>
              <w:autoSpaceDN w:val="0"/>
              <w:adjustRightInd w:val="0"/>
              <w:jc w:val="both"/>
            </w:pPr>
            <w:r>
              <w:t>Формирование и развитие зон инженерной инфраструктуры должно напра</w:t>
            </w:r>
            <w:r>
              <w:t>в</w:t>
            </w:r>
            <w:r>
              <w:t>ляться следующими целевыми установками – созданием правовых, администр</w:t>
            </w:r>
            <w:r>
              <w:t>а</w:t>
            </w:r>
            <w:r>
              <w:t>тивных и экономических условий для: размещения объектов внешней и общ</w:t>
            </w:r>
            <w:r>
              <w:t>е</w:t>
            </w:r>
            <w:r>
              <w:t>поселковой инженерной инфраструктуры, требующих выделения специального земельного участка;</w:t>
            </w:r>
          </w:p>
          <w:p w:rsidR="007421A5" w:rsidRDefault="007421A5" w:rsidP="00977925">
            <w:pPr>
              <w:autoSpaceDE w:val="0"/>
              <w:autoSpaceDN w:val="0"/>
              <w:adjustRightInd w:val="0"/>
              <w:jc w:val="both"/>
            </w:pPr>
            <w:r>
              <w:t>1. размещения инженерных объектов, технических и транспортных сооружений (источники и объекты водоснабжения, дорожно-транспортные сооружения, иные сооружения);</w:t>
            </w:r>
          </w:p>
          <w:p w:rsidR="007421A5" w:rsidRDefault="007421A5" w:rsidP="0097792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 обеспечения безопасного функционирования данных объектов при соблюд</w:t>
            </w:r>
            <w:r>
              <w:t>е</w:t>
            </w:r>
            <w:r>
              <w:t xml:space="preserve">нии требований технических регламентов.  </w:t>
            </w:r>
          </w:p>
          <w:p w:rsidR="007421A5" w:rsidRDefault="007421A5" w:rsidP="00977925">
            <w:pPr>
              <w:autoSpaceDE w:val="0"/>
              <w:autoSpaceDN w:val="0"/>
              <w:adjustRightInd w:val="0"/>
              <w:jc w:val="both"/>
            </w:pPr>
            <w:r>
              <w:t>При реализации указанных целевых установок надлежит учитывать:</w:t>
            </w:r>
          </w:p>
          <w:p w:rsidR="007421A5" w:rsidRDefault="007421A5" w:rsidP="00977925">
            <w:pPr>
              <w:autoSpaceDE w:val="0"/>
              <w:autoSpaceDN w:val="0"/>
              <w:adjustRightInd w:val="0"/>
              <w:jc w:val="both"/>
            </w:pPr>
            <w:r>
              <w:t>1. необходимость интеграции инженерных объектов в поселковую среду п</w:t>
            </w:r>
            <w:r>
              <w:t>о</w:t>
            </w:r>
            <w:r>
              <w:t>средством развития многоуровневой системы коммуникационных связей (транспортных и пешеходных) и соблюдения санитарных и экологических тр</w:t>
            </w:r>
            <w:r>
              <w:t>е</w:t>
            </w:r>
            <w:r>
              <w:t>бований;</w:t>
            </w:r>
          </w:p>
          <w:p w:rsidR="007421A5" w:rsidRPr="00896964" w:rsidRDefault="007421A5" w:rsidP="00977925">
            <w:pPr>
              <w:autoSpaceDE w:val="0"/>
              <w:autoSpaceDN w:val="0"/>
              <w:adjustRightInd w:val="0"/>
              <w:jc w:val="both"/>
            </w:pPr>
            <w:r>
              <w:t>2. требования к планировке – соблюдение размерности, ориентации и структ</w:t>
            </w:r>
            <w:r>
              <w:t>у</w:t>
            </w:r>
            <w:r>
              <w:t>ры поселковой квартальной сети;</w:t>
            </w:r>
          </w:p>
        </w:tc>
        <w:tc>
          <w:tcPr>
            <w:tcW w:w="1591" w:type="dxa"/>
          </w:tcPr>
          <w:p w:rsidR="007421A5" w:rsidRPr="00AE4C1B" w:rsidRDefault="007421A5" w:rsidP="00465064">
            <w:pPr>
              <w:autoSpaceDE w:val="0"/>
              <w:autoSpaceDN w:val="0"/>
              <w:adjustRightInd w:val="0"/>
              <w:rPr>
                <w:bCs/>
              </w:rPr>
            </w:pPr>
            <w:r w:rsidRPr="00340F89">
              <w:rPr>
                <w:bCs/>
                <w:color w:val="4F81BD" w:themeColor="accent1"/>
              </w:rPr>
              <w:lastRenderedPageBreak/>
              <w:t>3,06</w:t>
            </w:r>
          </w:p>
        </w:tc>
      </w:tr>
      <w:tr w:rsidR="007421A5" w:rsidRPr="00896964" w:rsidTr="00211AA8">
        <w:tc>
          <w:tcPr>
            <w:tcW w:w="737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 w:rsidRPr="00896964">
              <w:lastRenderedPageBreak/>
              <w:t>3.</w:t>
            </w:r>
            <w:r>
              <w:t>7</w:t>
            </w:r>
          </w:p>
        </w:tc>
        <w:tc>
          <w:tcPr>
            <w:tcW w:w="3906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 w:rsidRPr="00896964">
              <w:t>Зоны рекреационных объектов (з</w:t>
            </w:r>
            <w:r w:rsidRPr="00896964">
              <w:t>о</w:t>
            </w:r>
            <w:r w:rsidRPr="00896964">
              <w:t>на природных территорий</w:t>
            </w:r>
            <w:proofErr w:type="gramStart"/>
            <w:r>
              <w:t xml:space="preserve"> </w:t>
            </w:r>
            <w:r w:rsidRPr="00896964">
              <w:t>)</w:t>
            </w:r>
            <w:proofErr w:type="gramEnd"/>
          </w:p>
        </w:tc>
        <w:tc>
          <w:tcPr>
            <w:tcW w:w="8503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Формирование и развитие данной зоны должно направляться следующими ц</w:t>
            </w:r>
            <w:r w:rsidRPr="00896964">
              <w:rPr>
                <w:bCs/>
              </w:rPr>
              <w:t>е</w:t>
            </w:r>
            <w:r w:rsidRPr="00896964">
              <w:rPr>
                <w:bCs/>
              </w:rPr>
              <w:t>левыми установками – созданием правовых, административных и экономич</w:t>
            </w:r>
            <w:r w:rsidRPr="00896964">
              <w:rPr>
                <w:bCs/>
              </w:rPr>
              <w:t>е</w:t>
            </w:r>
            <w:r w:rsidRPr="00896964">
              <w:rPr>
                <w:bCs/>
              </w:rPr>
              <w:t>ских условий для: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1. сохранения и использования существующего природного ландшафта и созд</w:t>
            </w:r>
            <w:r w:rsidRPr="00896964">
              <w:rPr>
                <w:bCs/>
              </w:rPr>
              <w:t>а</w:t>
            </w:r>
            <w:r w:rsidRPr="00896964">
              <w:rPr>
                <w:bCs/>
              </w:rPr>
              <w:t>ния благоустроенных зон отдыха общего пользования в границах поселка в ц</w:t>
            </w:r>
            <w:r w:rsidRPr="00896964">
              <w:rPr>
                <w:bCs/>
              </w:rPr>
              <w:t>е</w:t>
            </w:r>
            <w:r w:rsidRPr="00896964">
              <w:rPr>
                <w:bCs/>
              </w:rPr>
              <w:t>лях проведения досуга населением;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2. обеспечения возможности размещения открытых плоскостных физкультурно-спортивных сооружений – открытых спортивных, физкультурных и досуговых площадок;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96964">
              <w:rPr>
                <w:bCs/>
              </w:rPr>
              <w:t>3. сочетания перечисленных видов объектов только при условии соблюдения требований технических регламентов и санитарных требований.</w:t>
            </w:r>
          </w:p>
        </w:tc>
        <w:tc>
          <w:tcPr>
            <w:tcW w:w="1591" w:type="dxa"/>
          </w:tcPr>
          <w:p w:rsidR="007421A5" w:rsidRPr="00896964" w:rsidRDefault="007421A5" w:rsidP="001073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color w:val="4F81BD" w:themeColor="accent1"/>
              </w:rPr>
              <w:t>8,44</w:t>
            </w:r>
          </w:p>
        </w:tc>
      </w:tr>
      <w:tr w:rsidR="007421A5" w:rsidRPr="00896964" w:rsidTr="00211AA8">
        <w:tc>
          <w:tcPr>
            <w:tcW w:w="737" w:type="dxa"/>
          </w:tcPr>
          <w:p w:rsidR="007421A5" w:rsidRPr="006226D8" w:rsidRDefault="007421A5" w:rsidP="00465064">
            <w:pPr>
              <w:autoSpaceDE w:val="0"/>
              <w:autoSpaceDN w:val="0"/>
              <w:adjustRightInd w:val="0"/>
            </w:pPr>
            <w:r w:rsidRPr="00896964">
              <w:rPr>
                <w:lang w:val="en-US"/>
              </w:rPr>
              <w:t>3.</w:t>
            </w:r>
            <w:r>
              <w:t>8</w:t>
            </w:r>
          </w:p>
        </w:tc>
        <w:tc>
          <w:tcPr>
            <w:tcW w:w="3906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 w:rsidRPr="00896964">
              <w:t xml:space="preserve">Зона </w:t>
            </w:r>
            <w:r>
              <w:t>садоводства, огородничества, дачного хозяйства, личного по</w:t>
            </w:r>
            <w:r>
              <w:t>д</w:t>
            </w:r>
            <w:r>
              <w:t>собного хозяйства</w:t>
            </w:r>
          </w:p>
        </w:tc>
        <w:tc>
          <w:tcPr>
            <w:tcW w:w="8503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  <w:r w:rsidRPr="00896964">
              <w:t>Формирование и развитие зоны сельскохозяйственного использования – ко</w:t>
            </w:r>
            <w:r w:rsidRPr="00896964">
              <w:t>л</w:t>
            </w:r>
            <w:r w:rsidRPr="00896964">
              <w:t xml:space="preserve">лективных огородов должно направляться следующими целевыми установками – созданием правовых, административных и экономических условий для: 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  <w:r w:rsidRPr="00896964">
              <w:t xml:space="preserve">1. деятельности, связанной с выращиванием сельхозпродукции гражданами на территории;   </w:t>
            </w:r>
          </w:p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96964">
              <w:t>2. сохранения территории коллективных огородов, личного подсобного хозя</w:t>
            </w:r>
            <w:r w:rsidRPr="00896964">
              <w:t>й</w:t>
            </w:r>
            <w:r w:rsidRPr="00896964">
              <w:t>ства и предотвращения занятия ее другими видами деятельности</w:t>
            </w:r>
          </w:p>
        </w:tc>
        <w:tc>
          <w:tcPr>
            <w:tcW w:w="1591" w:type="dxa"/>
          </w:tcPr>
          <w:p w:rsidR="007421A5" w:rsidRPr="005041F1" w:rsidRDefault="007421A5" w:rsidP="005041F1">
            <w:pPr>
              <w:autoSpaceDE w:val="0"/>
              <w:autoSpaceDN w:val="0"/>
              <w:adjustRightInd w:val="0"/>
              <w:rPr>
                <w:bCs/>
              </w:rPr>
            </w:pPr>
            <w:r w:rsidRPr="00340F89">
              <w:rPr>
                <w:bCs/>
                <w:color w:val="4F81BD" w:themeColor="accent1"/>
                <w:lang w:val="en-US"/>
              </w:rPr>
              <w:t>8,</w:t>
            </w:r>
            <w:r w:rsidRPr="00340F89">
              <w:rPr>
                <w:bCs/>
                <w:color w:val="4F81BD" w:themeColor="accent1"/>
              </w:rPr>
              <w:t>20</w:t>
            </w:r>
          </w:p>
        </w:tc>
      </w:tr>
      <w:tr w:rsidR="003D66E5" w:rsidRPr="00896964" w:rsidTr="00211AA8">
        <w:tc>
          <w:tcPr>
            <w:tcW w:w="737" w:type="dxa"/>
          </w:tcPr>
          <w:p w:rsidR="003D66E5" w:rsidRPr="00C752B3" w:rsidRDefault="00C752B3" w:rsidP="00465064">
            <w:pPr>
              <w:autoSpaceDE w:val="0"/>
              <w:autoSpaceDN w:val="0"/>
              <w:adjustRightInd w:val="0"/>
            </w:pPr>
            <w:r>
              <w:t>3.9</w:t>
            </w:r>
          </w:p>
        </w:tc>
        <w:tc>
          <w:tcPr>
            <w:tcW w:w="3906" w:type="dxa"/>
          </w:tcPr>
          <w:p w:rsidR="003D66E5" w:rsidRPr="00896964" w:rsidRDefault="00C752B3" w:rsidP="00465064">
            <w:pPr>
              <w:autoSpaceDE w:val="0"/>
              <w:autoSpaceDN w:val="0"/>
              <w:adjustRightInd w:val="0"/>
            </w:pPr>
            <w:r w:rsidRPr="00896964">
              <w:t>Зона территорий ограниченного доступа</w:t>
            </w:r>
          </w:p>
        </w:tc>
        <w:tc>
          <w:tcPr>
            <w:tcW w:w="8503" w:type="dxa"/>
          </w:tcPr>
          <w:p w:rsidR="00C752B3" w:rsidRPr="00896964" w:rsidRDefault="00C752B3" w:rsidP="00C752B3">
            <w:pPr>
              <w:autoSpaceDE w:val="0"/>
              <w:autoSpaceDN w:val="0"/>
              <w:adjustRightInd w:val="0"/>
              <w:jc w:val="both"/>
            </w:pPr>
            <w:r w:rsidRPr="00896964">
              <w:t xml:space="preserve">Формирование и развитие данной зоны должно направляться следующими </w:t>
            </w:r>
            <w:proofErr w:type="spellStart"/>
            <w:r w:rsidRPr="00896964">
              <w:t>це-левыми</w:t>
            </w:r>
            <w:proofErr w:type="spellEnd"/>
            <w:r w:rsidRPr="00896964">
              <w:t xml:space="preserve"> установками – созданием правовых, административных и </w:t>
            </w:r>
            <w:proofErr w:type="spellStart"/>
            <w:r w:rsidRPr="00896964">
              <w:t>экономиче-ских</w:t>
            </w:r>
            <w:proofErr w:type="spellEnd"/>
            <w:r w:rsidRPr="00896964">
              <w:t xml:space="preserve"> условий </w:t>
            </w:r>
            <w:proofErr w:type="gramStart"/>
            <w:r w:rsidRPr="00896964">
              <w:t>для</w:t>
            </w:r>
            <w:proofErr w:type="gramEnd"/>
            <w:r w:rsidRPr="00896964">
              <w:t>:</w:t>
            </w:r>
          </w:p>
          <w:p w:rsidR="003D66E5" w:rsidRPr="00896964" w:rsidRDefault="00C752B3" w:rsidP="00C752B3">
            <w:pPr>
              <w:autoSpaceDE w:val="0"/>
              <w:autoSpaceDN w:val="0"/>
              <w:adjustRightInd w:val="0"/>
              <w:jc w:val="both"/>
            </w:pPr>
            <w:r w:rsidRPr="00896964">
              <w:t>1. формирования средовой защитной природно-экологической системы с уч</w:t>
            </w:r>
            <w:r w:rsidRPr="00896964">
              <w:t>е</w:t>
            </w:r>
            <w:r w:rsidRPr="00896964">
              <w:t>том особенностей территории: зона включает в себя земли обороны  (покрытые и не покрытые лесом)</w:t>
            </w:r>
          </w:p>
        </w:tc>
        <w:tc>
          <w:tcPr>
            <w:tcW w:w="1591" w:type="dxa"/>
          </w:tcPr>
          <w:p w:rsidR="003D66E5" w:rsidRPr="00C752B3" w:rsidRDefault="00C752B3" w:rsidP="005041F1">
            <w:pPr>
              <w:autoSpaceDE w:val="0"/>
              <w:autoSpaceDN w:val="0"/>
              <w:adjustRightInd w:val="0"/>
              <w:rPr>
                <w:bCs/>
                <w:color w:val="4F81BD" w:themeColor="accent1"/>
              </w:rPr>
            </w:pPr>
            <w:r>
              <w:rPr>
                <w:bCs/>
                <w:color w:val="4F81BD" w:themeColor="accent1"/>
              </w:rPr>
              <w:t>15,57</w:t>
            </w:r>
          </w:p>
        </w:tc>
      </w:tr>
      <w:tr w:rsidR="007421A5" w:rsidRPr="00896964" w:rsidTr="00211AA8">
        <w:trPr>
          <w:trHeight w:val="201"/>
        </w:trPr>
        <w:tc>
          <w:tcPr>
            <w:tcW w:w="737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 w:rsidRPr="00896964">
              <w:t>4.</w:t>
            </w:r>
          </w:p>
        </w:tc>
        <w:tc>
          <w:tcPr>
            <w:tcW w:w="3906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</w:pPr>
            <w:r w:rsidRPr="00896964">
              <w:t>Водные объекты</w:t>
            </w:r>
          </w:p>
        </w:tc>
        <w:tc>
          <w:tcPr>
            <w:tcW w:w="8503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</w:tcPr>
          <w:p w:rsidR="007421A5" w:rsidRPr="00896964" w:rsidRDefault="007421A5" w:rsidP="00465064">
            <w:pPr>
              <w:autoSpaceDE w:val="0"/>
              <w:autoSpaceDN w:val="0"/>
              <w:adjustRightInd w:val="0"/>
              <w:rPr>
                <w:bCs/>
              </w:rPr>
            </w:pPr>
            <w:r w:rsidRPr="00AE4C1B">
              <w:rPr>
                <w:bCs/>
              </w:rPr>
              <w:t>94,0</w:t>
            </w:r>
          </w:p>
        </w:tc>
      </w:tr>
      <w:tr w:rsidR="007421A5" w:rsidRPr="00896964" w:rsidTr="00211AA8">
        <w:trPr>
          <w:trHeight w:val="201"/>
        </w:trPr>
        <w:tc>
          <w:tcPr>
            <w:tcW w:w="737" w:type="dxa"/>
          </w:tcPr>
          <w:p w:rsidR="007421A5" w:rsidRPr="00896964" w:rsidRDefault="007421A5" w:rsidP="009F5681">
            <w:pPr>
              <w:autoSpaceDE w:val="0"/>
              <w:autoSpaceDN w:val="0"/>
              <w:adjustRightInd w:val="0"/>
            </w:pPr>
            <w:r w:rsidRPr="00896964">
              <w:t>5.</w:t>
            </w:r>
          </w:p>
        </w:tc>
        <w:tc>
          <w:tcPr>
            <w:tcW w:w="3906" w:type="dxa"/>
          </w:tcPr>
          <w:p w:rsidR="007421A5" w:rsidRPr="00896964" w:rsidRDefault="007421A5" w:rsidP="009F5681">
            <w:pPr>
              <w:autoSpaceDE w:val="0"/>
              <w:autoSpaceDN w:val="0"/>
              <w:adjustRightInd w:val="0"/>
            </w:pPr>
            <w:r w:rsidRPr="00896964">
              <w:t>Зона специального и прочего н</w:t>
            </w:r>
            <w:r w:rsidRPr="00896964">
              <w:t>а</w:t>
            </w:r>
            <w:r w:rsidRPr="00896964">
              <w:lastRenderedPageBreak/>
              <w:t xml:space="preserve">значения (зона </w:t>
            </w:r>
            <w:r>
              <w:t>ритуального назн</w:t>
            </w:r>
            <w:r>
              <w:t>а</w:t>
            </w:r>
            <w:r>
              <w:t>чения</w:t>
            </w:r>
            <w:r w:rsidRPr="00896964">
              <w:t>, зона территорий ограниче</w:t>
            </w:r>
            <w:r w:rsidRPr="00896964">
              <w:t>н</w:t>
            </w:r>
            <w:r w:rsidRPr="00896964">
              <w:t>ного доступа</w:t>
            </w:r>
            <w:r>
              <w:t>, зона зеленых наса</w:t>
            </w:r>
            <w:r>
              <w:t>ж</w:t>
            </w:r>
            <w:r>
              <w:t>дений специального назначения</w:t>
            </w:r>
            <w:r w:rsidRPr="00896964">
              <w:t>)</w:t>
            </w:r>
          </w:p>
        </w:tc>
        <w:tc>
          <w:tcPr>
            <w:tcW w:w="8503" w:type="dxa"/>
          </w:tcPr>
          <w:p w:rsidR="007421A5" w:rsidRPr="00896964" w:rsidRDefault="007421A5" w:rsidP="009F5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lastRenderedPageBreak/>
              <w:t>Формирование и развитие данной зоны должно направляться следующими ц</w:t>
            </w:r>
            <w:r w:rsidRPr="00896964">
              <w:rPr>
                <w:bCs/>
              </w:rPr>
              <w:t>е</w:t>
            </w:r>
            <w:r w:rsidRPr="00896964">
              <w:rPr>
                <w:bCs/>
              </w:rPr>
              <w:lastRenderedPageBreak/>
              <w:t>левыми установками – созданием правовых, административных и экономич</w:t>
            </w:r>
            <w:r w:rsidRPr="00896964">
              <w:rPr>
                <w:bCs/>
              </w:rPr>
              <w:t>е</w:t>
            </w:r>
            <w:r w:rsidRPr="00896964">
              <w:rPr>
                <w:bCs/>
              </w:rPr>
              <w:t>ских условий для:</w:t>
            </w:r>
          </w:p>
          <w:p w:rsidR="007421A5" w:rsidRPr="00896964" w:rsidRDefault="007421A5" w:rsidP="009F5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1. формирования средовой защитной природно-экологической системы с уч</w:t>
            </w:r>
            <w:r w:rsidRPr="00896964">
              <w:rPr>
                <w:bCs/>
              </w:rPr>
              <w:t>е</w:t>
            </w:r>
            <w:r w:rsidRPr="00896964">
              <w:rPr>
                <w:bCs/>
              </w:rPr>
              <w:t>том особенностей территории: зона включает в себя земли обороны  (покрытые и не покрытые лесом) и нелесные земли (дороги, просеки, болота, пески, иные участки);</w:t>
            </w:r>
          </w:p>
          <w:p w:rsidR="007421A5" w:rsidRPr="00896964" w:rsidRDefault="007421A5" w:rsidP="009F5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2. обеспечения условий организации отдыха населения, создания лесопарковых и лугопарковых зон, лыжных и горнолыжных трасс, и других спортивных об</w:t>
            </w:r>
            <w:r w:rsidRPr="00896964">
              <w:rPr>
                <w:bCs/>
              </w:rPr>
              <w:t>ъ</w:t>
            </w:r>
            <w:r w:rsidRPr="00896964">
              <w:rPr>
                <w:bCs/>
              </w:rPr>
              <w:t>ектов, используемых в летнее и зимнее время года как индивидуально, так и для организованных занятий всех категорий населения;</w:t>
            </w:r>
          </w:p>
          <w:p w:rsidR="007421A5" w:rsidRPr="00896964" w:rsidRDefault="007421A5" w:rsidP="009F568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96964">
              <w:rPr>
                <w:bCs/>
              </w:rPr>
              <w:t>3. сочетания перечисленных видов объектов только при условии соблюдения требований технических регламентов и санитарных требований в границах п</w:t>
            </w:r>
            <w:r w:rsidRPr="00896964">
              <w:rPr>
                <w:bCs/>
              </w:rPr>
              <w:t>о</w:t>
            </w:r>
            <w:r w:rsidRPr="00896964">
              <w:rPr>
                <w:bCs/>
              </w:rPr>
              <w:t>селка;</w:t>
            </w:r>
          </w:p>
        </w:tc>
        <w:tc>
          <w:tcPr>
            <w:tcW w:w="1591" w:type="dxa"/>
          </w:tcPr>
          <w:p w:rsidR="007421A5" w:rsidRPr="00440668" w:rsidRDefault="007421A5" w:rsidP="009F5681">
            <w:pPr>
              <w:autoSpaceDE w:val="0"/>
              <w:autoSpaceDN w:val="0"/>
              <w:adjustRightInd w:val="0"/>
              <w:rPr>
                <w:bCs/>
                <w:color w:val="4F81BD" w:themeColor="accent1"/>
              </w:rPr>
            </w:pPr>
            <w:r w:rsidRPr="001F1FE0">
              <w:rPr>
                <w:bCs/>
                <w:color w:val="4F81BD" w:themeColor="accent1"/>
              </w:rPr>
              <w:lastRenderedPageBreak/>
              <w:t>7</w:t>
            </w:r>
            <w:bookmarkStart w:id="5" w:name="_GoBack"/>
            <w:bookmarkEnd w:id="5"/>
            <w:r w:rsidR="00440668">
              <w:rPr>
                <w:bCs/>
                <w:color w:val="4F81BD" w:themeColor="accent1"/>
              </w:rPr>
              <w:t>440,35</w:t>
            </w:r>
          </w:p>
        </w:tc>
      </w:tr>
      <w:tr w:rsidR="007421A5" w:rsidRPr="00896964" w:rsidTr="00211AA8">
        <w:trPr>
          <w:trHeight w:val="201"/>
        </w:trPr>
        <w:tc>
          <w:tcPr>
            <w:tcW w:w="737" w:type="dxa"/>
          </w:tcPr>
          <w:p w:rsidR="007421A5" w:rsidRPr="00896964" w:rsidRDefault="007421A5" w:rsidP="009F5681">
            <w:pPr>
              <w:autoSpaceDE w:val="0"/>
              <w:autoSpaceDN w:val="0"/>
              <w:adjustRightInd w:val="0"/>
            </w:pPr>
            <w:r w:rsidRPr="00896964">
              <w:lastRenderedPageBreak/>
              <w:t>6</w:t>
            </w:r>
          </w:p>
        </w:tc>
        <w:tc>
          <w:tcPr>
            <w:tcW w:w="3906" w:type="dxa"/>
          </w:tcPr>
          <w:p w:rsidR="007421A5" w:rsidRPr="00896964" w:rsidRDefault="007421A5" w:rsidP="009F5681">
            <w:pPr>
              <w:autoSpaceDE w:val="0"/>
              <w:autoSpaceDN w:val="0"/>
              <w:adjustRightInd w:val="0"/>
            </w:pPr>
            <w:r w:rsidRPr="00896964">
              <w:t>Зона режимных объектов</w:t>
            </w:r>
          </w:p>
        </w:tc>
        <w:tc>
          <w:tcPr>
            <w:tcW w:w="8503" w:type="dxa"/>
          </w:tcPr>
          <w:p w:rsidR="007421A5" w:rsidRPr="00896964" w:rsidRDefault="007421A5" w:rsidP="009F5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Формирование и развитие данной зоны должно направляться следующими ц</w:t>
            </w:r>
            <w:r w:rsidRPr="00896964">
              <w:rPr>
                <w:bCs/>
              </w:rPr>
              <w:t>е</w:t>
            </w:r>
            <w:r w:rsidRPr="00896964">
              <w:rPr>
                <w:bCs/>
              </w:rPr>
              <w:t>левыми установками – созданием правовых, административных и экономич</w:t>
            </w:r>
            <w:r w:rsidRPr="00896964">
              <w:rPr>
                <w:bCs/>
              </w:rPr>
              <w:t>е</w:t>
            </w:r>
            <w:r w:rsidRPr="00896964">
              <w:rPr>
                <w:bCs/>
              </w:rPr>
              <w:t>ских условий для их размещения:</w:t>
            </w:r>
          </w:p>
          <w:p w:rsidR="007421A5" w:rsidRPr="00896964" w:rsidRDefault="007421A5" w:rsidP="009F5681">
            <w:pPr>
              <w:autoSpaceDE w:val="0"/>
              <w:autoSpaceDN w:val="0"/>
              <w:adjustRightInd w:val="0"/>
              <w:jc w:val="both"/>
            </w:pPr>
            <w:r w:rsidRPr="00896964">
              <w:t>При реализации указанных целевых установок надлежит учитывать  соблюд</w:t>
            </w:r>
            <w:r w:rsidRPr="00896964">
              <w:t>е</w:t>
            </w:r>
            <w:r w:rsidRPr="00896964">
              <w:t>ние требований технических регламентов и санитарных требований.</w:t>
            </w:r>
          </w:p>
        </w:tc>
        <w:tc>
          <w:tcPr>
            <w:tcW w:w="1591" w:type="dxa"/>
          </w:tcPr>
          <w:p w:rsidR="007421A5" w:rsidRPr="00636097" w:rsidRDefault="007421A5" w:rsidP="009F5681">
            <w:pPr>
              <w:autoSpaceDE w:val="0"/>
              <w:autoSpaceDN w:val="0"/>
              <w:adjustRightInd w:val="0"/>
              <w:rPr>
                <w:bCs/>
                <w:color w:val="4F81BD" w:themeColor="accent1"/>
              </w:rPr>
            </w:pPr>
            <w:r w:rsidRPr="00636097">
              <w:rPr>
                <w:bCs/>
                <w:color w:val="4F81BD" w:themeColor="accent1"/>
              </w:rPr>
              <w:t xml:space="preserve">105,99 </w:t>
            </w:r>
          </w:p>
        </w:tc>
      </w:tr>
      <w:tr w:rsidR="007421A5" w:rsidRPr="00896964" w:rsidTr="00211AA8">
        <w:trPr>
          <w:trHeight w:val="201"/>
        </w:trPr>
        <w:tc>
          <w:tcPr>
            <w:tcW w:w="737" w:type="dxa"/>
          </w:tcPr>
          <w:p w:rsidR="007421A5" w:rsidRPr="00896964" w:rsidRDefault="007421A5" w:rsidP="009F5681">
            <w:pPr>
              <w:autoSpaceDE w:val="0"/>
              <w:autoSpaceDN w:val="0"/>
              <w:adjustRightInd w:val="0"/>
            </w:pPr>
            <w:r w:rsidRPr="00896964">
              <w:t>7</w:t>
            </w:r>
          </w:p>
        </w:tc>
        <w:tc>
          <w:tcPr>
            <w:tcW w:w="3906" w:type="dxa"/>
          </w:tcPr>
          <w:p w:rsidR="007421A5" w:rsidRPr="00896964" w:rsidRDefault="007421A5" w:rsidP="009F5681">
            <w:pPr>
              <w:autoSpaceDE w:val="0"/>
              <w:autoSpaceDN w:val="0"/>
              <w:adjustRightInd w:val="0"/>
            </w:pPr>
            <w:r w:rsidRPr="00896964">
              <w:t>Зона железнодорожного транспо</w:t>
            </w:r>
            <w:r w:rsidRPr="00896964">
              <w:t>р</w:t>
            </w:r>
            <w:r w:rsidRPr="00896964">
              <w:t>та</w:t>
            </w:r>
          </w:p>
        </w:tc>
        <w:tc>
          <w:tcPr>
            <w:tcW w:w="8503" w:type="dxa"/>
          </w:tcPr>
          <w:p w:rsidR="007421A5" w:rsidRPr="00896964" w:rsidRDefault="007421A5" w:rsidP="009F5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Размещение объектов в целях обеспечения деятельности организаций и эк</w:t>
            </w:r>
            <w:r w:rsidRPr="00896964">
              <w:rPr>
                <w:bCs/>
              </w:rPr>
              <w:t>с</w:t>
            </w:r>
            <w:r w:rsidRPr="00896964">
              <w:rPr>
                <w:bCs/>
              </w:rPr>
              <w:t>плуатации объектов железнодорожного транспорта, железнодорожные пути,</w:t>
            </w:r>
          </w:p>
          <w:p w:rsidR="007421A5" w:rsidRPr="00896964" w:rsidRDefault="007421A5" w:rsidP="009F5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6964">
              <w:rPr>
                <w:bCs/>
              </w:rPr>
              <w:t>зданий, сооружений, в том числе железнодорожных вокзалов, железнодоро</w:t>
            </w:r>
            <w:r w:rsidRPr="00896964">
              <w:rPr>
                <w:bCs/>
              </w:rPr>
              <w:t>ж</w:t>
            </w:r>
            <w:r w:rsidRPr="00896964">
              <w:rPr>
                <w:bCs/>
              </w:rPr>
              <w:t>ных станций, а также устройств и других объектов, необходимых для эксплу</w:t>
            </w:r>
            <w:r w:rsidRPr="00896964">
              <w:rPr>
                <w:bCs/>
              </w:rPr>
              <w:t>а</w:t>
            </w:r>
            <w:r w:rsidRPr="00896964">
              <w:rPr>
                <w:bCs/>
              </w:rPr>
              <w:t>тации, содержания, строительства, реконструкции, ремонта наземных и подзе</w:t>
            </w:r>
            <w:r w:rsidRPr="00896964">
              <w:rPr>
                <w:bCs/>
              </w:rPr>
              <w:t>м</w:t>
            </w:r>
            <w:r w:rsidRPr="00896964">
              <w:rPr>
                <w:bCs/>
              </w:rPr>
              <w:t>ных зданий, сооружений, устройств и других объектов железнодорожного транспорта.</w:t>
            </w:r>
          </w:p>
        </w:tc>
        <w:tc>
          <w:tcPr>
            <w:tcW w:w="1591" w:type="dxa"/>
          </w:tcPr>
          <w:p w:rsidR="007421A5" w:rsidRPr="006226D8" w:rsidRDefault="007421A5" w:rsidP="009F5681">
            <w:pPr>
              <w:autoSpaceDE w:val="0"/>
              <w:autoSpaceDN w:val="0"/>
              <w:adjustRightInd w:val="0"/>
              <w:rPr>
                <w:bCs/>
                <w:color w:val="4F81BD" w:themeColor="accent1"/>
              </w:rPr>
            </w:pPr>
            <w:r w:rsidRPr="006226D8">
              <w:rPr>
                <w:bCs/>
                <w:color w:val="4F81BD" w:themeColor="accent1"/>
              </w:rPr>
              <w:t>35,8</w:t>
            </w:r>
          </w:p>
        </w:tc>
      </w:tr>
    </w:tbl>
    <w:p w:rsidR="00705F9E" w:rsidRPr="00896964" w:rsidRDefault="00705F9E" w:rsidP="00705F9E">
      <w:pPr>
        <w:tabs>
          <w:tab w:val="left" w:pos="14317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964">
        <w:rPr>
          <w:rFonts w:eastAsiaTheme="minorHAnsi"/>
          <w:lang w:eastAsia="en-US"/>
        </w:rPr>
        <w:t>1) значения показателей функциональных зон жилой и иной застройки и функциональных зон территорий ситуативного проектирования определены в соответствии с границами, отображёнными на схеме № 1 генерального плана, на период  момента введения в действие н</w:t>
      </w:r>
      <w:r w:rsidRPr="00896964">
        <w:rPr>
          <w:rFonts w:eastAsiaTheme="minorHAnsi"/>
          <w:lang w:eastAsia="en-US"/>
        </w:rPr>
        <w:t>а</w:t>
      </w:r>
      <w:r w:rsidRPr="00896964">
        <w:rPr>
          <w:rFonts w:eastAsiaTheme="minorHAnsi"/>
          <w:lang w:eastAsia="en-US"/>
        </w:rPr>
        <w:t>стоящего генерального плана и на перспективу;</w:t>
      </w:r>
    </w:p>
    <w:p w:rsidR="00705F9E" w:rsidRPr="00896964" w:rsidRDefault="00705F9E" w:rsidP="00705F9E">
      <w:pPr>
        <w:tabs>
          <w:tab w:val="left" w:pos="14317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964">
        <w:rPr>
          <w:rFonts w:eastAsiaTheme="minorHAnsi"/>
          <w:lang w:eastAsia="en-US"/>
        </w:rPr>
        <w:t>2) выраженные в процентах значения показателей определены как доля от значения показателя в пункте 1 таблицы 2;</w:t>
      </w:r>
    </w:p>
    <w:p w:rsidR="00705F9E" w:rsidRPr="00896964" w:rsidRDefault="00705F9E" w:rsidP="00705F9E">
      <w:pPr>
        <w:tabs>
          <w:tab w:val="left" w:pos="14317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964">
        <w:rPr>
          <w:rFonts w:eastAsiaTheme="minorHAnsi"/>
          <w:lang w:eastAsia="en-US"/>
        </w:rPr>
        <w:t>4) границы санитарно-защитных зон отражены на карте № 2 – «Карта функциональных зон с нанесением зон с особыми условиями и</w:t>
      </w:r>
      <w:r w:rsidRPr="00896964">
        <w:rPr>
          <w:rFonts w:eastAsiaTheme="minorHAnsi"/>
          <w:lang w:eastAsia="en-US"/>
        </w:rPr>
        <w:t>с</w:t>
      </w:r>
      <w:r w:rsidRPr="00896964">
        <w:rPr>
          <w:rFonts w:eastAsiaTheme="minorHAnsi"/>
          <w:lang w:eastAsia="en-US"/>
        </w:rPr>
        <w:t>пользования территории»;</w:t>
      </w:r>
    </w:p>
    <w:p w:rsidR="00705F9E" w:rsidRPr="00896964" w:rsidRDefault="00705F9E" w:rsidP="00705F9E">
      <w:pPr>
        <w:tabs>
          <w:tab w:val="left" w:pos="14317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964">
        <w:rPr>
          <w:rFonts w:eastAsiaTheme="minorHAnsi"/>
          <w:lang w:eastAsia="en-US"/>
        </w:rPr>
        <w:t>5) правовые условия для уменьшения площади территорий в границах санитарно защитных зон предусмотрены законодательством Ро</w:t>
      </w:r>
      <w:r w:rsidRPr="00896964">
        <w:rPr>
          <w:rFonts w:eastAsiaTheme="minorHAnsi"/>
          <w:lang w:eastAsia="en-US"/>
        </w:rPr>
        <w:t>с</w:t>
      </w:r>
      <w:r w:rsidRPr="00896964">
        <w:rPr>
          <w:rFonts w:eastAsiaTheme="minorHAnsi"/>
          <w:lang w:eastAsia="en-US"/>
        </w:rPr>
        <w:t>сийской Федерации и определяются следующим положением:</w:t>
      </w:r>
    </w:p>
    <w:p w:rsidR="00705F9E" w:rsidRPr="00896964" w:rsidRDefault="00705F9E" w:rsidP="00705F9E">
      <w:pPr>
        <w:tabs>
          <w:tab w:val="left" w:pos="14317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964">
        <w:rPr>
          <w:rFonts w:eastAsiaTheme="minorHAnsi"/>
          <w:lang w:eastAsia="en-US"/>
        </w:rPr>
        <w:t>а) к правообладателям соответствующих объектов применяются нормы статьи 57 Земельного кодекса РФ о возмещении убытков, возни</w:t>
      </w:r>
      <w:r w:rsidRPr="00896964">
        <w:rPr>
          <w:rFonts w:eastAsiaTheme="minorHAnsi"/>
          <w:lang w:eastAsia="en-US"/>
        </w:rPr>
        <w:t>к</w:t>
      </w:r>
      <w:r w:rsidRPr="00896964">
        <w:rPr>
          <w:rFonts w:eastAsiaTheme="minorHAnsi"/>
          <w:lang w:eastAsia="en-US"/>
        </w:rPr>
        <w:t>новение которых связано с наличием санитарно-защитных зон.</w:t>
      </w:r>
    </w:p>
    <w:p w:rsidR="004422B6" w:rsidRPr="00896964" w:rsidRDefault="004422B6">
      <w:pPr>
        <w:rPr>
          <w:b/>
        </w:rPr>
      </w:pPr>
      <w:r w:rsidRPr="00896964">
        <w:rPr>
          <w:b/>
        </w:rPr>
        <w:lastRenderedPageBreak/>
        <w:br w:type="page"/>
      </w:r>
    </w:p>
    <w:p w:rsidR="00705F9E" w:rsidRPr="00896964" w:rsidRDefault="00705F9E" w:rsidP="00705F9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96964">
        <w:rPr>
          <w:rFonts w:eastAsiaTheme="minorHAnsi"/>
          <w:b/>
          <w:bCs/>
          <w:lang w:eastAsia="en-US"/>
        </w:rPr>
        <w:lastRenderedPageBreak/>
        <w:t>ПРИЛОЖЕНИЕ 1.       ДОПОЛНИТЕЛЬНЫЕ ПОЛОЖЕНИЯ ТЕРРИТОРИАЛЬНОГО ПЛАНИРОВАНИЯ.</w:t>
      </w:r>
    </w:p>
    <w:p w:rsidR="00705F9E" w:rsidRPr="00896964" w:rsidRDefault="00705F9E" w:rsidP="00705F9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96964">
        <w:rPr>
          <w:rFonts w:eastAsiaTheme="minorHAnsi"/>
          <w:b/>
          <w:bCs/>
          <w:lang w:eastAsia="en-US"/>
        </w:rPr>
        <w:t>ПРЕДЛОЖЕНИЯ, АДРЕСУЕМЫЕ ИНЫМ СУБЪЕКТАМ  ТЕРРИТОРИАЛЬНОГО ПЛАНИРОВАНИЯ  - ОРГАНАМ ГОС</w:t>
      </w:r>
      <w:r w:rsidRPr="00896964">
        <w:rPr>
          <w:rFonts w:eastAsiaTheme="minorHAnsi"/>
          <w:b/>
          <w:bCs/>
          <w:lang w:eastAsia="en-US"/>
        </w:rPr>
        <w:t>У</w:t>
      </w:r>
      <w:r w:rsidRPr="00896964">
        <w:rPr>
          <w:rFonts w:eastAsiaTheme="minorHAnsi"/>
          <w:b/>
          <w:bCs/>
          <w:lang w:eastAsia="en-US"/>
        </w:rPr>
        <w:t>ДАРСТВЕННОЙ ВЛАСТИ РОССИЙСКОЙ ФЕДЕРАЦИИ</w:t>
      </w:r>
    </w:p>
    <w:p w:rsidR="00705F9E" w:rsidRPr="00896964" w:rsidRDefault="00705F9E" w:rsidP="00E807C0">
      <w:pPr>
        <w:rPr>
          <w:b/>
          <w:color w:val="000000" w:themeColor="text1"/>
        </w:rPr>
      </w:pPr>
      <w:r w:rsidRPr="00896964">
        <w:rPr>
          <w:b/>
          <w:color w:val="000000" w:themeColor="text1"/>
        </w:rPr>
        <w:t>1.1.</w:t>
      </w:r>
      <w:r w:rsidR="004422B6" w:rsidRPr="00896964">
        <w:rPr>
          <w:b/>
          <w:color w:val="000000" w:themeColor="text1"/>
        </w:rPr>
        <w:t xml:space="preserve"> -</w:t>
      </w:r>
      <w:r w:rsidR="00717A40" w:rsidRPr="00896964">
        <w:rPr>
          <w:b/>
          <w:color w:val="000000" w:themeColor="text1"/>
        </w:rPr>
        <w:t xml:space="preserve"> утратил</w:t>
      </w:r>
      <w:r w:rsidR="004422B6" w:rsidRPr="00896964">
        <w:rPr>
          <w:b/>
          <w:color w:val="000000" w:themeColor="text1"/>
        </w:rPr>
        <w:t xml:space="preserve"> силу</w:t>
      </w:r>
    </w:p>
    <w:p w:rsidR="00705F9E" w:rsidRPr="00896964" w:rsidRDefault="00705F9E" w:rsidP="00705F9E">
      <w:pPr>
        <w:rPr>
          <w:b/>
          <w:color w:val="000000" w:themeColor="text1"/>
        </w:rPr>
      </w:pPr>
      <w:r w:rsidRPr="00896964">
        <w:rPr>
          <w:rFonts w:eastAsia="Arial Unicode MS"/>
          <w:b/>
          <w:caps/>
        </w:rPr>
        <w:t xml:space="preserve"> 1.2  </w:t>
      </w:r>
      <w:r w:rsidRPr="00896964">
        <w:rPr>
          <w:b/>
          <w:color w:val="000000" w:themeColor="text1"/>
        </w:rPr>
        <w:t>Осуществление реконструкции автомобильной дороги находящейся в собственности министерства обороны РФ</w:t>
      </w:r>
    </w:p>
    <w:tbl>
      <w:tblPr>
        <w:tblStyle w:val="aa"/>
        <w:tblW w:w="0" w:type="auto"/>
        <w:tblLook w:val="04A0"/>
      </w:tblPr>
      <w:tblGrid>
        <w:gridCol w:w="7156"/>
        <w:gridCol w:w="7154"/>
      </w:tblGrid>
      <w:tr w:rsidR="00705F9E" w:rsidRPr="00896964" w:rsidTr="00D1079C">
        <w:tc>
          <w:tcPr>
            <w:tcW w:w="7156" w:type="dxa"/>
            <w:shd w:val="clear" w:color="auto" w:fill="DAEEF3" w:themeFill="accent5" w:themeFillTint="33"/>
          </w:tcPr>
          <w:p w:rsidR="00705F9E" w:rsidRPr="00896964" w:rsidRDefault="00705F9E" w:rsidP="00705F9E">
            <w:pPr>
              <w:jc w:val="center"/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Наименование</w:t>
            </w:r>
          </w:p>
          <w:p w:rsidR="00705F9E" w:rsidRPr="00896964" w:rsidRDefault="00705F9E" w:rsidP="00705F9E">
            <w:pPr>
              <w:jc w:val="center"/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мероприятия</w:t>
            </w:r>
          </w:p>
        </w:tc>
        <w:tc>
          <w:tcPr>
            <w:tcW w:w="7154" w:type="dxa"/>
            <w:shd w:val="clear" w:color="auto" w:fill="DAEEF3" w:themeFill="accent5" w:themeFillTint="33"/>
            <w:vAlign w:val="center"/>
          </w:tcPr>
          <w:p w:rsidR="00705F9E" w:rsidRPr="00896964" w:rsidRDefault="00705F9E" w:rsidP="00705F9E">
            <w:pPr>
              <w:jc w:val="center"/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Для каких целей предлагается</w:t>
            </w:r>
          </w:p>
        </w:tc>
      </w:tr>
      <w:tr w:rsidR="00001E52" w:rsidRPr="00896964" w:rsidTr="00D1079C">
        <w:trPr>
          <w:trHeight w:val="990"/>
        </w:trPr>
        <w:tc>
          <w:tcPr>
            <w:tcW w:w="7156" w:type="dxa"/>
          </w:tcPr>
          <w:p w:rsidR="00001E52" w:rsidRDefault="00001E52" w:rsidP="00001E52">
            <w:pPr>
              <w:rPr>
                <w:rFonts w:eastAsia="Arial Unicode MS"/>
                <w:color w:val="000000" w:themeColor="text1"/>
              </w:rPr>
            </w:pPr>
            <w:r w:rsidRPr="00955B8A">
              <w:rPr>
                <w:rFonts w:eastAsia="Arial Unicode MS"/>
                <w:color w:val="000000" w:themeColor="text1"/>
              </w:rPr>
              <w:t xml:space="preserve">Реконструкция автомобильной дороги </w:t>
            </w:r>
            <w:r>
              <w:rPr>
                <w:rFonts w:eastAsia="Arial Unicode MS"/>
                <w:color w:val="000000" w:themeColor="text1"/>
              </w:rPr>
              <w:t>местного значения. Прот</w:t>
            </w:r>
            <w:r>
              <w:rPr>
                <w:rFonts w:eastAsia="Arial Unicode MS"/>
                <w:color w:val="000000" w:themeColor="text1"/>
              </w:rPr>
              <w:t>я</w:t>
            </w:r>
            <w:r>
              <w:rPr>
                <w:rFonts w:eastAsia="Arial Unicode MS"/>
                <w:color w:val="000000" w:themeColor="text1"/>
              </w:rPr>
              <w:t>женность 4,92 км.</w:t>
            </w:r>
          </w:p>
          <w:p w:rsidR="00001E52" w:rsidRPr="00955B8A" w:rsidRDefault="00001E52" w:rsidP="00001E52">
            <w:pPr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7154" w:type="dxa"/>
          </w:tcPr>
          <w:p w:rsidR="00001E52" w:rsidRPr="00896964" w:rsidRDefault="00001E52" w:rsidP="00001E52">
            <w:pPr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Цель реконструкции: снижения аварийности, повышения ко</w:t>
            </w:r>
            <w:r w:rsidRPr="00896964">
              <w:rPr>
                <w:rFonts w:eastAsia="Arial Unicode MS"/>
              </w:rPr>
              <w:t>м</w:t>
            </w:r>
            <w:r w:rsidRPr="00896964">
              <w:rPr>
                <w:rFonts w:eastAsia="Arial Unicode MS"/>
              </w:rPr>
              <w:t>фортности и доступности посещения населенных пунктов горо</w:t>
            </w:r>
            <w:r w:rsidRPr="00896964">
              <w:rPr>
                <w:rFonts w:eastAsia="Arial Unicode MS"/>
              </w:rPr>
              <w:t>д</w:t>
            </w:r>
            <w:r w:rsidRPr="00896964">
              <w:rPr>
                <w:rFonts w:eastAsia="Arial Unicode MS"/>
              </w:rPr>
              <w:t>ского поселения. Необходима реконструкция покрытия в связи с большим износом существующего (расчетный срок).</w:t>
            </w:r>
          </w:p>
        </w:tc>
      </w:tr>
    </w:tbl>
    <w:p w:rsidR="00A924D8" w:rsidRPr="00896964" w:rsidRDefault="004422B6" w:rsidP="00A924D8">
      <w:pPr>
        <w:autoSpaceDE w:val="0"/>
        <w:autoSpaceDN w:val="0"/>
        <w:adjustRightInd w:val="0"/>
        <w:spacing w:before="120"/>
        <w:rPr>
          <w:rFonts w:eastAsiaTheme="minorHAnsi"/>
          <w:b/>
          <w:bCs/>
          <w:lang w:eastAsia="en-US"/>
        </w:rPr>
      </w:pPr>
      <w:r w:rsidRPr="00896964">
        <w:rPr>
          <w:rFonts w:eastAsiaTheme="minorHAnsi"/>
          <w:b/>
          <w:bCs/>
          <w:lang w:eastAsia="en-US"/>
        </w:rPr>
        <w:t>Д</w:t>
      </w:r>
      <w:r w:rsidR="00A924D8" w:rsidRPr="00896964">
        <w:rPr>
          <w:rFonts w:eastAsiaTheme="minorHAnsi"/>
          <w:b/>
          <w:bCs/>
          <w:lang w:eastAsia="en-US"/>
        </w:rPr>
        <w:t>ОЛНИТЕЛЬНЫЕ ПОЛОЖЕНИЯ ТЕРРИТОРИАЛЬНОГО ПЛАНИРОВАНИЯ.</w:t>
      </w:r>
    </w:p>
    <w:p w:rsidR="00A924D8" w:rsidRPr="00896964" w:rsidRDefault="00A924D8" w:rsidP="00A924D8">
      <w:pPr>
        <w:autoSpaceDE w:val="0"/>
        <w:autoSpaceDN w:val="0"/>
        <w:adjustRightInd w:val="0"/>
        <w:spacing w:after="120"/>
        <w:rPr>
          <w:rFonts w:eastAsiaTheme="minorHAnsi"/>
          <w:b/>
          <w:bCs/>
          <w:lang w:eastAsia="en-US"/>
        </w:rPr>
      </w:pPr>
      <w:r w:rsidRPr="00896964">
        <w:rPr>
          <w:rFonts w:eastAsiaTheme="minorHAnsi"/>
          <w:b/>
          <w:bCs/>
          <w:lang w:eastAsia="en-US"/>
        </w:rPr>
        <w:t>ПРЕДЛОЖЕНИЯ, АДРЕСУЕМЫЕ ИНЫМ СУБЪЕКТАМ  ТЕРРИТОРИАЛЬНОГО ПЛАНИРОВАНИЯ  - ОРГАНАМ ГОС</w:t>
      </w:r>
      <w:r w:rsidRPr="00896964">
        <w:rPr>
          <w:rFonts w:eastAsiaTheme="minorHAnsi"/>
          <w:b/>
          <w:bCs/>
          <w:lang w:eastAsia="en-US"/>
        </w:rPr>
        <w:t>У</w:t>
      </w:r>
      <w:r w:rsidRPr="00896964">
        <w:rPr>
          <w:rFonts w:eastAsiaTheme="minorHAnsi"/>
          <w:b/>
          <w:bCs/>
          <w:lang w:eastAsia="en-US"/>
        </w:rPr>
        <w:t>ДАРСТВЕННОЙ ВЛАСТИ НИЖЕГОРОДСКОЙ ОБЛАСТИ</w:t>
      </w:r>
    </w:p>
    <w:p w:rsidR="00A924D8" w:rsidRPr="00896964" w:rsidRDefault="00A924D8" w:rsidP="00A924D8">
      <w:pPr>
        <w:autoSpaceDE w:val="0"/>
        <w:autoSpaceDN w:val="0"/>
        <w:adjustRightInd w:val="0"/>
        <w:spacing w:after="120"/>
        <w:rPr>
          <w:rFonts w:eastAsiaTheme="minorHAnsi"/>
          <w:b/>
          <w:bCs/>
          <w:lang w:eastAsia="en-US"/>
        </w:rPr>
      </w:pPr>
      <w:r w:rsidRPr="00896964">
        <w:rPr>
          <w:rFonts w:eastAsia="Arial Unicode MS"/>
          <w:b/>
          <w:caps/>
        </w:rPr>
        <w:t xml:space="preserve">1.3  </w:t>
      </w:r>
      <w:r w:rsidRPr="00896964">
        <w:rPr>
          <w:b/>
          <w:color w:val="000000" w:themeColor="text1"/>
        </w:rPr>
        <w:t>Осуществление реконструкции объектов регионального значения</w:t>
      </w:r>
    </w:p>
    <w:tbl>
      <w:tblPr>
        <w:tblStyle w:val="aa"/>
        <w:tblW w:w="0" w:type="auto"/>
        <w:tblLook w:val="04A0"/>
      </w:tblPr>
      <w:tblGrid>
        <w:gridCol w:w="7268"/>
        <w:gridCol w:w="7268"/>
      </w:tblGrid>
      <w:tr w:rsidR="00A924D8" w:rsidRPr="00896964" w:rsidTr="003143F6">
        <w:tc>
          <w:tcPr>
            <w:tcW w:w="7268" w:type="dxa"/>
            <w:shd w:val="clear" w:color="auto" w:fill="DAEEF3" w:themeFill="accent5" w:themeFillTint="33"/>
          </w:tcPr>
          <w:p w:rsidR="00A924D8" w:rsidRPr="00896964" w:rsidRDefault="00A924D8" w:rsidP="003143F6">
            <w:pPr>
              <w:jc w:val="center"/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Наименование</w:t>
            </w:r>
          </w:p>
          <w:p w:rsidR="00A924D8" w:rsidRPr="00896964" w:rsidRDefault="00A924D8" w:rsidP="003143F6">
            <w:pPr>
              <w:jc w:val="center"/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мероприятия</w:t>
            </w:r>
          </w:p>
        </w:tc>
        <w:tc>
          <w:tcPr>
            <w:tcW w:w="7268" w:type="dxa"/>
            <w:shd w:val="clear" w:color="auto" w:fill="DAEEF3" w:themeFill="accent5" w:themeFillTint="33"/>
            <w:vAlign w:val="center"/>
          </w:tcPr>
          <w:p w:rsidR="00A924D8" w:rsidRPr="00896964" w:rsidRDefault="00A924D8" w:rsidP="003143F6">
            <w:pPr>
              <w:jc w:val="center"/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Для каких целей предлагается</w:t>
            </w:r>
          </w:p>
        </w:tc>
      </w:tr>
      <w:tr w:rsidR="00A924D8" w:rsidRPr="00896964" w:rsidTr="003143F6">
        <w:tc>
          <w:tcPr>
            <w:tcW w:w="7268" w:type="dxa"/>
          </w:tcPr>
          <w:p w:rsidR="00A924D8" w:rsidRPr="00896964" w:rsidRDefault="00A924D8" w:rsidP="00301D31">
            <w:pPr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 xml:space="preserve">Реконструкция объектов здравоохранения в р.п. Центральный и </w:t>
            </w:r>
            <w:r w:rsidR="00944D82" w:rsidRPr="00896964">
              <w:rPr>
                <w:rFonts w:eastAsia="Arial Unicode MS"/>
              </w:rPr>
              <w:t xml:space="preserve">с.п. Инженерный </w:t>
            </w:r>
            <w:r w:rsidRPr="00896964">
              <w:rPr>
                <w:rFonts w:eastAsia="Arial Unicode MS"/>
              </w:rPr>
              <w:t xml:space="preserve">МО </w:t>
            </w:r>
            <w:r w:rsidRPr="00896964">
              <w:t>городское поселение рабочий поселок Централ</w:t>
            </w:r>
            <w:r w:rsidRPr="00896964">
              <w:t>ь</w:t>
            </w:r>
            <w:r w:rsidRPr="00896964">
              <w:t>ный</w:t>
            </w:r>
            <w:r w:rsidR="00301D31" w:rsidRPr="00896964">
              <w:t xml:space="preserve">. </w:t>
            </w:r>
            <w:r w:rsidR="00301D31" w:rsidRPr="00896964">
              <w:rPr>
                <w:color w:val="000000" w:themeColor="text1"/>
              </w:rPr>
              <w:t>Общее количество мест за счет реконструкции должно увел</w:t>
            </w:r>
            <w:r w:rsidR="00301D31" w:rsidRPr="00896964">
              <w:rPr>
                <w:color w:val="000000" w:themeColor="text1"/>
              </w:rPr>
              <w:t>и</w:t>
            </w:r>
            <w:r w:rsidR="00301D31" w:rsidRPr="00896964">
              <w:rPr>
                <w:color w:val="000000" w:themeColor="text1"/>
              </w:rPr>
              <w:t>читься до 91 места</w:t>
            </w:r>
            <w:r w:rsidR="00310E95" w:rsidRPr="00896964">
              <w:rPr>
                <w:color w:val="000000" w:themeColor="text1"/>
              </w:rPr>
              <w:t xml:space="preserve"> </w:t>
            </w:r>
            <w:r w:rsidR="00310E95" w:rsidRPr="00896964">
              <w:rPr>
                <w:rFonts w:eastAsia="Arial Unicode MS"/>
              </w:rPr>
              <w:t>(расчетный срок)</w:t>
            </w:r>
            <w:r w:rsidR="00301D31" w:rsidRPr="00896964">
              <w:rPr>
                <w:color w:val="000000" w:themeColor="text1"/>
              </w:rPr>
              <w:t>, новых объектов не требуется.</w:t>
            </w:r>
          </w:p>
        </w:tc>
        <w:tc>
          <w:tcPr>
            <w:tcW w:w="7268" w:type="dxa"/>
          </w:tcPr>
          <w:p w:rsidR="00A924D8" w:rsidRPr="00896964" w:rsidRDefault="00A924D8" w:rsidP="00A924D8">
            <w:pPr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Цель реконструкции: повышение комфортности, доступности об</w:t>
            </w:r>
            <w:r w:rsidRPr="00896964">
              <w:rPr>
                <w:rFonts w:eastAsia="Arial Unicode MS"/>
              </w:rPr>
              <w:t>ъ</w:t>
            </w:r>
            <w:r w:rsidRPr="00896964">
              <w:rPr>
                <w:rFonts w:eastAsia="Arial Unicode MS"/>
              </w:rPr>
              <w:t>ектов здравоохранения</w:t>
            </w:r>
            <w:r w:rsidR="00310E95" w:rsidRPr="00896964">
              <w:rPr>
                <w:rFonts w:eastAsia="Arial Unicode MS"/>
              </w:rPr>
              <w:t xml:space="preserve"> (расчетный срок).</w:t>
            </w:r>
          </w:p>
        </w:tc>
      </w:tr>
    </w:tbl>
    <w:p w:rsidR="00A924D8" w:rsidRPr="00896964" w:rsidRDefault="00A924D8" w:rsidP="00E56C3C">
      <w:pPr>
        <w:autoSpaceDE w:val="0"/>
        <w:autoSpaceDN w:val="0"/>
        <w:adjustRightInd w:val="0"/>
        <w:spacing w:before="120"/>
        <w:rPr>
          <w:rFonts w:eastAsiaTheme="minorHAnsi"/>
          <w:b/>
          <w:bCs/>
          <w:lang w:eastAsia="en-US"/>
        </w:rPr>
      </w:pPr>
    </w:p>
    <w:p w:rsidR="00E56C3C" w:rsidRPr="00896964" w:rsidRDefault="00E56C3C" w:rsidP="00E56C3C">
      <w:pPr>
        <w:autoSpaceDE w:val="0"/>
        <w:autoSpaceDN w:val="0"/>
        <w:adjustRightInd w:val="0"/>
        <w:spacing w:before="120"/>
        <w:rPr>
          <w:rFonts w:eastAsiaTheme="minorHAnsi"/>
          <w:b/>
          <w:bCs/>
          <w:lang w:eastAsia="en-US"/>
        </w:rPr>
      </w:pPr>
      <w:r w:rsidRPr="00896964">
        <w:rPr>
          <w:rFonts w:eastAsiaTheme="minorHAnsi"/>
          <w:b/>
          <w:bCs/>
          <w:lang w:eastAsia="en-US"/>
        </w:rPr>
        <w:t>ДОПОЛНИТЕЛЬНЫЕ ПОЛОЖЕНИЯ ТЕРРИТОРИАЛЬНОГО ПЛАНИРОВАНИЯ.</w:t>
      </w:r>
    </w:p>
    <w:p w:rsidR="00E56C3C" w:rsidRPr="00896964" w:rsidRDefault="00E56C3C" w:rsidP="00E56C3C">
      <w:pPr>
        <w:autoSpaceDE w:val="0"/>
        <w:autoSpaceDN w:val="0"/>
        <w:adjustRightInd w:val="0"/>
        <w:spacing w:after="120"/>
        <w:rPr>
          <w:rFonts w:eastAsiaTheme="minorHAnsi"/>
          <w:b/>
          <w:bCs/>
          <w:lang w:eastAsia="en-US"/>
        </w:rPr>
      </w:pPr>
      <w:r w:rsidRPr="00896964">
        <w:rPr>
          <w:rFonts w:eastAsiaTheme="minorHAnsi"/>
          <w:b/>
          <w:bCs/>
          <w:lang w:eastAsia="en-US"/>
        </w:rPr>
        <w:t>ПРЕДЛОЖЕНИЯ, АДРЕСУЕМЫЕ ИНЫМ СУБЪЕКТАМ  ТЕРРИТОРИАЛЬНОГО ПЛАНИРОВАНИЯ  - ОРГАНАМ ГОС</w:t>
      </w:r>
      <w:r w:rsidRPr="00896964">
        <w:rPr>
          <w:rFonts w:eastAsiaTheme="minorHAnsi"/>
          <w:b/>
          <w:bCs/>
          <w:lang w:eastAsia="en-US"/>
        </w:rPr>
        <w:t>У</w:t>
      </w:r>
      <w:r w:rsidRPr="00896964">
        <w:rPr>
          <w:rFonts w:eastAsiaTheme="minorHAnsi"/>
          <w:b/>
          <w:bCs/>
          <w:lang w:eastAsia="en-US"/>
        </w:rPr>
        <w:t>ДАРСТВЕННОЙ ВЛАСТИ ВОЛОДАРСКОГО МУНИЦИПАЛЬНОГО РАЙОНА</w:t>
      </w:r>
    </w:p>
    <w:p w:rsidR="00FE7648" w:rsidRPr="00896964" w:rsidRDefault="00E56C3C" w:rsidP="00FE7648">
      <w:pPr>
        <w:rPr>
          <w:b/>
          <w:color w:val="000000" w:themeColor="text1"/>
        </w:rPr>
      </w:pPr>
      <w:r w:rsidRPr="00896964">
        <w:rPr>
          <w:rFonts w:eastAsia="Arial Unicode MS"/>
          <w:b/>
          <w:caps/>
        </w:rPr>
        <w:t>1.</w:t>
      </w:r>
      <w:r w:rsidR="00A924D8" w:rsidRPr="00896964">
        <w:rPr>
          <w:rFonts w:eastAsia="Arial Unicode MS"/>
          <w:b/>
          <w:caps/>
        </w:rPr>
        <w:t>4</w:t>
      </w:r>
      <w:r w:rsidR="00FE7648" w:rsidRPr="00896964">
        <w:rPr>
          <w:rFonts w:eastAsia="Arial Unicode MS"/>
          <w:b/>
          <w:caps/>
        </w:rPr>
        <w:t xml:space="preserve">  </w:t>
      </w:r>
      <w:r w:rsidR="00FE7648" w:rsidRPr="00896964">
        <w:rPr>
          <w:b/>
          <w:color w:val="000000" w:themeColor="text1"/>
        </w:rPr>
        <w:t>Осуществление реконструкции</w:t>
      </w:r>
      <w:r w:rsidR="00A924D8" w:rsidRPr="00896964">
        <w:rPr>
          <w:b/>
          <w:color w:val="000000" w:themeColor="text1"/>
        </w:rPr>
        <w:t xml:space="preserve"> и строительства</w:t>
      </w:r>
      <w:r w:rsidR="00FE7648" w:rsidRPr="00896964">
        <w:rPr>
          <w:b/>
          <w:color w:val="000000" w:themeColor="text1"/>
        </w:rPr>
        <w:t xml:space="preserve"> объектов районного значения</w:t>
      </w:r>
    </w:p>
    <w:tbl>
      <w:tblPr>
        <w:tblStyle w:val="aa"/>
        <w:tblW w:w="0" w:type="auto"/>
        <w:tblLook w:val="04A0"/>
      </w:tblPr>
      <w:tblGrid>
        <w:gridCol w:w="7268"/>
        <w:gridCol w:w="7268"/>
      </w:tblGrid>
      <w:tr w:rsidR="00FE7648" w:rsidRPr="00896964" w:rsidTr="006E34B9">
        <w:tc>
          <w:tcPr>
            <w:tcW w:w="7268" w:type="dxa"/>
            <w:shd w:val="clear" w:color="auto" w:fill="DAEEF3" w:themeFill="accent5" w:themeFillTint="33"/>
          </w:tcPr>
          <w:p w:rsidR="00FE7648" w:rsidRPr="00896964" w:rsidRDefault="00FE7648" w:rsidP="00EE75B5">
            <w:pPr>
              <w:jc w:val="center"/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Наименование</w:t>
            </w:r>
          </w:p>
          <w:p w:rsidR="00FE7648" w:rsidRPr="00896964" w:rsidRDefault="00FE7648" w:rsidP="00EE75B5">
            <w:pPr>
              <w:jc w:val="center"/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мероприятия</w:t>
            </w:r>
          </w:p>
        </w:tc>
        <w:tc>
          <w:tcPr>
            <w:tcW w:w="7268" w:type="dxa"/>
            <w:shd w:val="clear" w:color="auto" w:fill="DAEEF3" w:themeFill="accent5" w:themeFillTint="33"/>
            <w:vAlign w:val="center"/>
          </w:tcPr>
          <w:p w:rsidR="00FE7648" w:rsidRPr="00896964" w:rsidRDefault="00FE7648" w:rsidP="006E34B9">
            <w:pPr>
              <w:jc w:val="center"/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Для каких целей предлагается</w:t>
            </w:r>
          </w:p>
        </w:tc>
      </w:tr>
      <w:tr w:rsidR="00FE7648" w:rsidRPr="00896964" w:rsidTr="006E34B9">
        <w:tc>
          <w:tcPr>
            <w:tcW w:w="7268" w:type="dxa"/>
          </w:tcPr>
          <w:p w:rsidR="00FE7648" w:rsidRPr="00896964" w:rsidRDefault="00FE7648" w:rsidP="00950E01">
            <w:pPr>
              <w:jc w:val="both"/>
              <w:rPr>
                <w:color w:val="000000" w:themeColor="text1"/>
              </w:rPr>
            </w:pPr>
            <w:r w:rsidRPr="00896964">
              <w:rPr>
                <w:rFonts w:eastAsia="Arial Unicode MS"/>
              </w:rPr>
              <w:t>Реконструкция МОУ СОШ № 45</w:t>
            </w:r>
            <w:r w:rsidR="00310E95" w:rsidRPr="00896964">
              <w:rPr>
                <w:rFonts w:eastAsia="Arial Unicode MS"/>
              </w:rPr>
              <w:t xml:space="preserve"> (</w:t>
            </w:r>
            <w:r w:rsidR="00310E95" w:rsidRPr="00896964">
              <w:rPr>
                <w:rFonts w:eastAsia="Arial Unicode MS"/>
                <w:lang w:val="en-US"/>
              </w:rPr>
              <w:t>I</w:t>
            </w:r>
            <w:r w:rsidR="00310E95" w:rsidRPr="00896964">
              <w:rPr>
                <w:rFonts w:eastAsia="Arial Unicode MS"/>
              </w:rPr>
              <w:t xml:space="preserve"> очередь)</w:t>
            </w:r>
            <w:r w:rsidRPr="00896964">
              <w:rPr>
                <w:rFonts w:eastAsia="Arial Unicode MS"/>
              </w:rPr>
              <w:t xml:space="preserve">, </w:t>
            </w:r>
            <w:r w:rsidR="00E56C3C" w:rsidRPr="00896964">
              <w:rPr>
                <w:rFonts w:eastAsia="Arial Unicode MS"/>
              </w:rPr>
              <w:t xml:space="preserve">а также </w:t>
            </w:r>
            <w:r w:rsidR="00E56C3C" w:rsidRPr="00896964">
              <w:rPr>
                <w:color w:val="000000" w:themeColor="text1"/>
              </w:rPr>
              <w:t>строительство новой школы по ул. Дачная</w:t>
            </w:r>
            <w:r w:rsidR="00310E95" w:rsidRPr="00896964">
              <w:rPr>
                <w:color w:val="000000" w:themeColor="text1"/>
              </w:rPr>
              <w:t xml:space="preserve"> (расчетный срок)</w:t>
            </w:r>
            <w:r w:rsidR="00E56C3C" w:rsidRPr="00896964">
              <w:rPr>
                <w:color w:val="000000" w:themeColor="text1"/>
              </w:rPr>
              <w:t>. Конкретное местоп</w:t>
            </w:r>
            <w:r w:rsidR="00E56C3C" w:rsidRPr="00896964">
              <w:rPr>
                <w:color w:val="000000" w:themeColor="text1"/>
              </w:rPr>
              <w:t>о</w:t>
            </w:r>
            <w:r w:rsidR="00E56C3C" w:rsidRPr="00896964">
              <w:rPr>
                <w:color w:val="000000" w:themeColor="text1"/>
              </w:rPr>
              <w:t xml:space="preserve">ложение нового объекта определяется проектом планировки. Общее количество мест за счет реконструкции и строительства должно </w:t>
            </w:r>
            <w:r w:rsidR="00E56C3C" w:rsidRPr="00896964">
              <w:rPr>
                <w:color w:val="000000" w:themeColor="text1"/>
              </w:rPr>
              <w:lastRenderedPageBreak/>
              <w:t>увеличиться на 256 мест.</w:t>
            </w:r>
          </w:p>
        </w:tc>
        <w:tc>
          <w:tcPr>
            <w:tcW w:w="7268" w:type="dxa"/>
          </w:tcPr>
          <w:p w:rsidR="00FE7648" w:rsidRPr="00896964" w:rsidRDefault="00FE7648" w:rsidP="005B56BB">
            <w:pPr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lastRenderedPageBreak/>
              <w:t>Цель реконструкции</w:t>
            </w:r>
            <w:r w:rsidR="00E56C3C" w:rsidRPr="00896964">
              <w:rPr>
                <w:rFonts w:eastAsia="Arial Unicode MS"/>
              </w:rPr>
              <w:t xml:space="preserve"> и строительства</w:t>
            </w:r>
            <w:r w:rsidRPr="00896964">
              <w:rPr>
                <w:rFonts w:eastAsia="Arial Unicode MS"/>
              </w:rPr>
              <w:t>: для обеспечения необходим</w:t>
            </w:r>
            <w:r w:rsidRPr="00896964">
              <w:rPr>
                <w:rFonts w:eastAsia="Arial Unicode MS"/>
              </w:rPr>
              <w:t>о</w:t>
            </w:r>
            <w:r w:rsidRPr="00896964">
              <w:rPr>
                <w:rFonts w:eastAsia="Arial Unicode MS"/>
              </w:rPr>
              <w:t xml:space="preserve">го количества мест на расчетный срок. </w:t>
            </w:r>
          </w:p>
        </w:tc>
      </w:tr>
      <w:tr w:rsidR="00E56C3C" w:rsidRPr="00896964" w:rsidTr="006E34B9">
        <w:tc>
          <w:tcPr>
            <w:tcW w:w="7268" w:type="dxa"/>
          </w:tcPr>
          <w:p w:rsidR="00E56C3C" w:rsidRPr="00896964" w:rsidRDefault="00E56C3C" w:rsidP="00950E01">
            <w:pPr>
              <w:jc w:val="both"/>
              <w:rPr>
                <w:color w:val="000000" w:themeColor="text1"/>
              </w:rPr>
            </w:pPr>
            <w:r w:rsidRPr="00896964">
              <w:rPr>
                <w:rFonts w:eastAsia="Arial Unicode MS"/>
              </w:rPr>
              <w:lastRenderedPageBreak/>
              <w:t>МДОУ № 76, МДОУ № 88</w:t>
            </w:r>
            <w:r w:rsidR="00310E95" w:rsidRPr="00896964">
              <w:rPr>
                <w:rFonts w:eastAsia="Arial Unicode MS"/>
              </w:rPr>
              <w:t xml:space="preserve"> (</w:t>
            </w:r>
            <w:r w:rsidR="00310E95" w:rsidRPr="00896964">
              <w:rPr>
                <w:rFonts w:eastAsia="Arial Unicode MS"/>
                <w:lang w:val="en-US"/>
              </w:rPr>
              <w:t>I</w:t>
            </w:r>
            <w:r w:rsidR="00310E95" w:rsidRPr="00896964">
              <w:rPr>
                <w:rFonts w:eastAsia="Arial Unicode MS"/>
              </w:rPr>
              <w:t xml:space="preserve"> очередь)</w:t>
            </w:r>
            <w:r w:rsidRPr="00896964">
              <w:rPr>
                <w:rFonts w:eastAsia="Arial Unicode MS"/>
              </w:rPr>
              <w:t xml:space="preserve">, </w:t>
            </w:r>
            <w:r w:rsidRPr="00896964">
              <w:rPr>
                <w:color w:val="000000" w:themeColor="text1"/>
              </w:rPr>
              <w:t>а также строительство двух детских садов по ул. Комсомольской и ул. Мирошниченко</w:t>
            </w:r>
            <w:r w:rsidR="00310E95" w:rsidRPr="00896964">
              <w:rPr>
                <w:color w:val="000000" w:themeColor="text1"/>
              </w:rPr>
              <w:t xml:space="preserve"> (расче</w:t>
            </w:r>
            <w:r w:rsidR="00310E95" w:rsidRPr="00896964">
              <w:rPr>
                <w:color w:val="000000" w:themeColor="text1"/>
              </w:rPr>
              <w:t>т</w:t>
            </w:r>
            <w:r w:rsidR="00310E95" w:rsidRPr="00896964">
              <w:rPr>
                <w:color w:val="000000" w:themeColor="text1"/>
              </w:rPr>
              <w:t>ный срок)</w:t>
            </w:r>
            <w:r w:rsidRPr="00896964">
              <w:rPr>
                <w:color w:val="000000" w:themeColor="text1"/>
              </w:rPr>
              <w:t>. Конкретное местоположение нового объекта определ</w:t>
            </w:r>
            <w:r w:rsidRPr="00896964">
              <w:rPr>
                <w:color w:val="000000" w:themeColor="text1"/>
              </w:rPr>
              <w:t>я</w:t>
            </w:r>
            <w:r w:rsidRPr="00896964">
              <w:rPr>
                <w:color w:val="000000" w:themeColor="text1"/>
              </w:rPr>
              <w:t>ется проектом планировки. Общее количество мест за счет реконс</w:t>
            </w:r>
            <w:r w:rsidRPr="00896964">
              <w:rPr>
                <w:color w:val="000000" w:themeColor="text1"/>
              </w:rPr>
              <w:t>т</w:t>
            </w:r>
            <w:r w:rsidRPr="00896964">
              <w:rPr>
                <w:color w:val="000000" w:themeColor="text1"/>
              </w:rPr>
              <w:t>рукции и строительства должно увеличиться на 191место.</w:t>
            </w:r>
          </w:p>
        </w:tc>
        <w:tc>
          <w:tcPr>
            <w:tcW w:w="7268" w:type="dxa"/>
          </w:tcPr>
          <w:p w:rsidR="00E56C3C" w:rsidRPr="00896964" w:rsidRDefault="00E56C3C" w:rsidP="005B56BB">
            <w:pPr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Цель реконструкции и строительства: для обеспечения необходим</w:t>
            </w:r>
            <w:r w:rsidRPr="00896964">
              <w:rPr>
                <w:rFonts w:eastAsia="Arial Unicode MS"/>
              </w:rPr>
              <w:t>о</w:t>
            </w:r>
            <w:r w:rsidRPr="00896964">
              <w:rPr>
                <w:rFonts w:eastAsia="Arial Unicode MS"/>
              </w:rPr>
              <w:t xml:space="preserve">го количества мест на расчетный срок. </w:t>
            </w:r>
          </w:p>
        </w:tc>
      </w:tr>
      <w:tr w:rsidR="00E568D5" w:rsidRPr="00896964" w:rsidTr="006E34B9">
        <w:tc>
          <w:tcPr>
            <w:tcW w:w="7268" w:type="dxa"/>
          </w:tcPr>
          <w:p w:rsidR="00E568D5" w:rsidRPr="00896964" w:rsidRDefault="00E568D5" w:rsidP="00950E01">
            <w:pPr>
              <w:jc w:val="both"/>
              <w:rPr>
                <w:color w:val="000000" w:themeColor="text1"/>
              </w:rPr>
            </w:pPr>
            <w:r w:rsidRPr="00896964">
              <w:rPr>
                <w:color w:val="000000" w:themeColor="text1"/>
              </w:rPr>
              <w:t>Поддержание существующих спортивных сооружений в надлеж</w:t>
            </w:r>
            <w:r w:rsidRPr="00896964">
              <w:rPr>
                <w:color w:val="000000" w:themeColor="text1"/>
              </w:rPr>
              <w:t>а</w:t>
            </w:r>
            <w:r w:rsidRPr="00896964">
              <w:rPr>
                <w:color w:val="000000" w:themeColor="text1"/>
              </w:rPr>
              <w:t>щем состоянии. А также предлагается строительство недостающих спортивных площадок в жилой зоне за счет районного бюджета. Конкретное местоположение новых объектов определяется прое</w:t>
            </w:r>
            <w:r w:rsidRPr="00896964">
              <w:rPr>
                <w:color w:val="000000" w:themeColor="text1"/>
              </w:rPr>
              <w:t>к</w:t>
            </w:r>
            <w:r w:rsidRPr="00896964">
              <w:rPr>
                <w:color w:val="000000" w:themeColor="text1"/>
              </w:rPr>
              <w:t>том планировки.</w:t>
            </w:r>
          </w:p>
        </w:tc>
        <w:tc>
          <w:tcPr>
            <w:tcW w:w="7268" w:type="dxa"/>
          </w:tcPr>
          <w:p w:rsidR="00E568D5" w:rsidRPr="00896964" w:rsidRDefault="00E568D5" w:rsidP="00E568D5">
            <w:pPr>
              <w:rPr>
                <w:rFonts w:eastAsia="Arial Unicode MS"/>
              </w:rPr>
            </w:pPr>
            <w:r w:rsidRPr="00896964">
              <w:rPr>
                <w:rFonts w:eastAsia="Arial Unicode MS"/>
              </w:rPr>
              <w:t>Цель строительства: обеспечение необходимой площадью для зан</w:t>
            </w:r>
            <w:r w:rsidRPr="00896964">
              <w:rPr>
                <w:rFonts w:eastAsia="Arial Unicode MS"/>
              </w:rPr>
              <w:t>я</w:t>
            </w:r>
            <w:r w:rsidRPr="00896964">
              <w:rPr>
                <w:rFonts w:eastAsia="Arial Unicode MS"/>
              </w:rPr>
              <w:t>тий спортом.</w:t>
            </w:r>
          </w:p>
        </w:tc>
      </w:tr>
    </w:tbl>
    <w:p w:rsidR="00705F9E" w:rsidRPr="00896964" w:rsidRDefault="00705F9E" w:rsidP="00705F9E">
      <w:pPr>
        <w:rPr>
          <w:rFonts w:eastAsia="Arial Unicode MS"/>
          <w:b/>
          <w:caps/>
        </w:rPr>
        <w:sectPr w:rsidR="00705F9E" w:rsidRPr="00896964" w:rsidSect="00C86530">
          <w:pgSz w:w="16838" w:h="11906" w:orient="landscape"/>
          <w:pgMar w:top="568" w:right="1259" w:bottom="1134" w:left="1259" w:header="709" w:footer="709" w:gutter="0"/>
          <w:cols w:space="708"/>
          <w:docGrid w:linePitch="360"/>
        </w:sectPr>
      </w:pPr>
    </w:p>
    <w:p w:rsidR="00705F9E" w:rsidRPr="00896964" w:rsidRDefault="00705F9E" w:rsidP="00705F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964">
        <w:rPr>
          <w:rFonts w:eastAsiaTheme="minorHAnsi"/>
          <w:b/>
          <w:bCs/>
          <w:lang w:eastAsia="en-US"/>
        </w:rPr>
        <w:lastRenderedPageBreak/>
        <w:t xml:space="preserve">1. </w:t>
      </w:r>
      <w:r w:rsidRPr="00896964">
        <w:rPr>
          <w:rFonts w:eastAsiaTheme="minorHAnsi"/>
          <w:bCs/>
          <w:lang w:eastAsia="en-US"/>
        </w:rPr>
        <w:t>Предложения, адресуемые органам государственной власти Нижегородской области</w:t>
      </w:r>
      <w:r w:rsidRPr="00896964">
        <w:rPr>
          <w:rFonts w:eastAsiaTheme="minorHAnsi"/>
          <w:b/>
          <w:bCs/>
          <w:lang w:eastAsia="en-US"/>
        </w:rPr>
        <w:t xml:space="preserve"> - </w:t>
      </w:r>
      <w:r w:rsidRPr="00896964">
        <w:rPr>
          <w:rFonts w:eastAsiaTheme="minorHAnsi"/>
          <w:lang w:eastAsia="en-US"/>
        </w:rPr>
        <w:t>в отношении объектов капитального строительства транспортной инфраструктуры регионального значения, охраны объектов историко-культурного наследия</w:t>
      </w:r>
    </w:p>
    <w:p w:rsidR="00705F9E" w:rsidRPr="00896964" w:rsidRDefault="00705F9E" w:rsidP="00705F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964">
        <w:rPr>
          <w:rFonts w:eastAsiaTheme="minorHAnsi"/>
          <w:b/>
          <w:bCs/>
          <w:lang w:eastAsia="en-US"/>
        </w:rPr>
        <w:t>2.</w:t>
      </w:r>
      <w:r w:rsidRPr="00896964">
        <w:rPr>
          <w:rFonts w:eastAsiaTheme="minorHAnsi"/>
          <w:lang w:eastAsia="en-US"/>
        </w:rPr>
        <w:t xml:space="preserve"> Предложения, адресуемые организациям, обеспечивающим развитие и модернизацию систем электроснабжения и газоснабжения территории</w:t>
      </w:r>
    </w:p>
    <w:p w:rsidR="00705F9E" w:rsidRPr="00896964" w:rsidRDefault="00705F9E" w:rsidP="00705F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964">
        <w:rPr>
          <w:rFonts w:eastAsiaTheme="minorHAnsi"/>
          <w:lang w:eastAsia="en-US"/>
        </w:rPr>
        <w:t xml:space="preserve"> Указанные предложения не являются</w:t>
      </w:r>
      <w:r w:rsidR="008A3D4C" w:rsidRPr="00896964">
        <w:rPr>
          <w:rFonts w:eastAsiaTheme="minorHAnsi"/>
          <w:lang w:eastAsia="en-US"/>
        </w:rPr>
        <w:t xml:space="preserve"> </w:t>
      </w:r>
      <w:r w:rsidRPr="00896964">
        <w:rPr>
          <w:rFonts w:eastAsiaTheme="minorHAnsi"/>
          <w:lang w:eastAsia="en-US"/>
        </w:rPr>
        <w:t>положениями, утверждёнными в составе настоящего генерального плана.</w:t>
      </w:r>
    </w:p>
    <w:p w:rsidR="00705F9E" w:rsidRPr="00896964" w:rsidRDefault="00705F9E" w:rsidP="00705F9E">
      <w:pPr>
        <w:ind w:firstLine="709"/>
        <w:jc w:val="both"/>
        <w:rPr>
          <w:i/>
        </w:rPr>
      </w:pPr>
      <w:r w:rsidRPr="00896964">
        <w:rPr>
          <w:i/>
          <w:color w:val="FF0000"/>
        </w:rPr>
        <w:t xml:space="preserve"> </w:t>
      </w:r>
      <w:r w:rsidRPr="00896964">
        <w:rPr>
          <w:i/>
        </w:rPr>
        <w:t>Таблица 2.4 - Ведомость кварталов под планируемое жилищно-гражданское строительство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4"/>
        <w:gridCol w:w="1559"/>
        <w:gridCol w:w="1843"/>
        <w:gridCol w:w="2552"/>
        <w:gridCol w:w="5244"/>
      </w:tblGrid>
      <w:tr w:rsidR="00705F9E" w:rsidRPr="00896964" w:rsidTr="00705F9E">
        <w:trPr>
          <w:trHeight w:val="849"/>
          <w:tblHeader/>
        </w:trPr>
        <w:tc>
          <w:tcPr>
            <w:tcW w:w="3364" w:type="dxa"/>
            <w:shd w:val="clear" w:color="auto" w:fill="DAEEF3"/>
            <w:vAlign w:val="center"/>
          </w:tcPr>
          <w:p w:rsidR="00705F9E" w:rsidRPr="00896964" w:rsidRDefault="00705F9E" w:rsidP="00705F9E">
            <w:pPr>
              <w:jc w:val="center"/>
            </w:pPr>
            <w:r w:rsidRPr="00896964">
              <w:t xml:space="preserve">№  </w:t>
            </w:r>
            <w:proofErr w:type="gramStart"/>
            <w:r w:rsidRPr="00896964">
              <w:t>п</w:t>
            </w:r>
            <w:proofErr w:type="gramEnd"/>
            <w:r w:rsidRPr="00896964">
              <w:t>/п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705F9E" w:rsidRPr="00896964" w:rsidRDefault="00705F9E" w:rsidP="00705F9E">
            <w:pPr>
              <w:jc w:val="center"/>
            </w:pPr>
            <w:r w:rsidRPr="00896964">
              <w:t>Площадь    участка, га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705F9E" w:rsidRPr="00896964" w:rsidRDefault="00705F9E" w:rsidP="00705F9E">
            <w:pPr>
              <w:jc w:val="center"/>
            </w:pPr>
            <w:r w:rsidRPr="00896964">
              <w:t>Планируемый объем жилого фонда, м</w:t>
            </w:r>
            <w:r w:rsidRPr="00896964">
              <w:rPr>
                <w:vertAlign w:val="superscript"/>
              </w:rPr>
              <w:t>2</w:t>
            </w:r>
          </w:p>
        </w:tc>
        <w:tc>
          <w:tcPr>
            <w:tcW w:w="2552" w:type="dxa"/>
            <w:shd w:val="clear" w:color="auto" w:fill="DAEEF3"/>
            <w:vAlign w:val="center"/>
          </w:tcPr>
          <w:p w:rsidR="00705F9E" w:rsidRPr="00896964" w:rsidRDefault="00705F9E" w:rsidP="00717A40">
            <w:pPr>
              <w:jc w:val="center"/>
            </w:pPr>
            <w:r w:rsidRPr="00896964">
              <w:t>Расчетное количество населения (при норме 2</w:t>
            </w:r>
            <w:r w:rsidR="00717A40" w:rsidRPr="00896964">
              <w:t>0</w:t>
            </w:r>
            <w:r w:rsidRPr="00896964">
              <w:t xml:space="preserve"> м</w:t>
            </w:r>
            <w:r w:rsidRPr="00896964">
              <w:rPr>
                <w:vertAlign w:val="superscript"/>
              </w:rPr>
              <w:t>2</w:t>
            </w:r>
            <w:r w:rsidRPr="00896964">
              <w:t>/чел)</w:t>
            </w:r>
          </w:p>
        </w:tc>
        <w:tc>
          <w:tcPr>
            <w:tcW w:w="5244" w:type="dxa"/>
            <w:shd w:val="clear" w:color="auto" w:fill="DAEEF3"/>
            <w:vAlign w:val="center"/>
          </w:tcPr>
          <w:p w:rsidR="00705F9E" w:rsidRPr="00896964" w:rsidRDefault="00705F9E" w:rsidP="00705F9E">
            <w:pPr>
              <w:jc w:val="center"/>
            </w:pPr>
            <w:r w:rsidRPr="00896964">
              <w:t>Указание на последовательность выполнения</w:t>
            </w:r>
          </w:p>
        </w:tc>
      </w:tr>
      <w:tr w:rsidR="00705F9E" w:rsidRPr="00896964" w:rsidTr="00705F9E">
        <w:tc>
          <w:tcPr>
            <w:tcW w:w="3364" w:type="dxa"/>
          </w:tcPr>
          <w:p w:rsidR="00705F9E" w:rsidRPr="00896964" w:rsidRDefault="00705F9E" w:rsidP="00705F9E">
            <w:pPr>
              <w:jc w:val="both"/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1 Участок под жилую з</w:t>
            </w:r>
            <w:r w:rsidRPr="00896964">
              <w:rPr>
                <w:rFonts w:eastAsia="Calibri"/>
                <w:lang w:eastAsia="en-US"/>
              </w:rPr>
              <w:t>а</w:t>
            </w:r>
            <w:r w:rsidRPr="00896964">
              <w:rPr>
                <w:rFonts w:eastAsia="Calibri"/>
                <w:lang w:eastAsia="en-US"/>
              </w:rPr>
              <w:t>стр</w:t>
            </w:r>
            <w:r w:rsidR="00F55546" w:rsidRPr="00896964">
              <w:rPr>
                <w:rFonts w:eastAsia="Calibri"/>
                <w:lang w:eastAsia="en-US"/>
              </w:rPr>
              <w:t>о</w:t>
            </w:r>
            <w:r w:rsidRPr="00896964">
              <w:rPr>
                <w:rFonts w:eastAsia="Calibri"/>
                <w:lang w:eastAsia="en-US"/>
              </w:rPr>
              <w:t>йку в р.п. Центральный на ул. Дачная</w:t>
            </w:r>
          </w:p>
        </w:tc>
        <w:tc>
          <w:tcPr>
            <w:tcW w:w="1559" w:type="dxa"/>
            <w:vAlign w:val="center"/>
          </w:tcPr>
          <w:p w:rsidR="00705F9E" w:rsidRPr="00896964" w:rsidRDefault="009D3F69" w:rsidP="00705F9E">
            <w:pPr>
              <w:jc w:val="center"/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23,77</w:t>
            </w:r>
          </w:p>
        </w:tc>
        <w:tc>
          <w:tcPr>
            <w:tcW w:w="1843" w:type="dxa"/>
            <w:vAlign w:val="center"/>
          </w:tcPr>
          <w:p w:rsidR="00705F9E" w:rsidRPr="00896964" w:rsidRDefault="009632B5" w:rsidP="00705F9E">
            <w:pPr>
              <w:jc w:val="center"/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4754</w:t>
            </w:r>
          </w:p>
        </w:tc>
        <w:tc>
          <w:tcPr>
            <w:tcW w:w="2552" w:type="dxa"/>
            <w:vAlign w:val="center"/>
          </w:tcPr>
          <w:p w:rsidR="00705F9E" w:rsidRPr="00896964" w:rsidRDefault="009632B5" w:rsidP="00705F9E">
            <w:pPr>
              <w:jc w:val="center"/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238</w:t>
            </w:r>
          </w:p>
        </w:tc>
        <w:tc>
          <w:tcPr>
            <w:tcW w:w="5244" w:type="dxa"/>
          </w:tcPr>
          <w:p w:rsidR="00705F9E" w:rsidRPr="00896964" w:rsidRDefault="00705F9E" w:rsidP="00705F9E">
            <w:pPr>
              <w:jc w:val="both"/>
            </w:pPr>
            <w:r w:rsidRPr="00896964">
              <w:t>Подлежит застройке после разработки проекта планировки</w:t>
            </w:r>
          </w:p>
        </w:tc>
      </w:tr>
      <w:tr w:rsidR="00705F9E" w:rsidRPr="00896964" w:rsidTr="00705F9E">
        <w:tc>
          <w:tcPr>
            <w:tcW w:w="3364" w:type="dxa"/>
          </w:tcPr>
          <w:p w:rsidR="00705F9E" w:rsidRPr="00896964" w:rsidRDefault="00705F9E" w:rsidP="00705F9E">
            <w:pPr>
              <w:jc w:val="both"/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2 Участок под жилую з</w:t>
            </w:r>
            <w:r w:rsidRPr="00896964">
              <w:rPr>
                <w:rFonts w:eastAsia="Calibri"/>
                <w:lang w:eastAsia="en-US"/>
              </w:rPr>
              <w:t>а</w:t>
            </w:r>
            <w:r w:rsidRPr="00896964">
              <w:rPr>
                <w:rFonts w:eastAsia="Calibri"/>
                <w:lang w:eastAsia="en-US"/>
              </w:rPr>
              <w:t>стр</w:t>
            </w:r>
            <w:r w:rsidR="00F55546" w:rsidRPr="00896964">
              <w:rPr>
                <w:rFonts w:eastAsia="Calibri"/>
                <w:lang w:eastAsia="en-US"/>
              </w:rPr>
              <w:t>о</w:t>
            </w:r>
            <w:r w:rsidRPr="00896964">
              <w:rPr>
                <w:rFonts w:eastAsia="Calibri"/>
                <w:lang w:eastAsia="en-US"/>
              </w:rPr>
              <w:t>йку в р.п. Центральный на ул. Лесная, ул. Заречная</w:t>
            </w:r>
          </w:p>
        </w:tc>
        <w:tc>
          <w:tcPr>
            <w:tcW w:w="1559" w:type="dxa"/>
            <w:vAlign w:val="center"/>
          </w:tcPr>
          <w:p w:rsidR="00705F9E" w:rsidRPr="00896964" w:rsidRDefault="00717A40" w:rsidP="00717A40">
            <w:pPr>
              <w:jc w:val="center"/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3,98</w:t>
            </w:r>
          </w:p>
        </w:tc>
        <w:tc>
          <w:tcPr>
            <w:tcW w:w="1843" w:type="dxa"/>
            <w:vAlign w:val="center"/>
          </w:tcPr>
          <w:p w:rsidR="00705F9E" w:rsidRPr="00896964" w:rsidRDefault="009D3F69" w:rsidP="00705F9E">
            <w:pPr>
              <w:jc w:val="center"/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2552" w:type="dxa"/>
            <w:vAlign w:val="center"/>
          </w:tcPr>
          <w:p w:rsidR="00705F9E" w:rsidRPr="00896964" w:rsidRDefault="009D3F69" w:rsidP="00705F9E">
            <w:pPr>
              <w:jc w:val="center"/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244" w:type="dxa"/>
          </w:tcPr>
          <w:p w:rsidR="00705F9E" w:rsidRPr="00896964" w:rsidRDefault="00705F9E" w:rsidP="00705F9E">
            <w:pPr>
              <w:jc w:val="both"/>
            </w:pPr>
            <w:r w:rsidRPr="00896964">
              <w:t>Подлежит застройке после разработки проекта планировки</w:t>
            </w:r>
          </w:p>
        </w:tc>
      </w:tr>
      <w:tr w:rsidR="00705F9E" w:rsidRPr="009D3F69" w:rsidTr="00705F9E">
        <w:tc>
          <w:tcPr>
            <w:tcW w:w="3364" w:type="dxa"/>
          </w:tcPr>
          <w:p w:rsidR="00705F9E" w:rsidRPr="00896964" w:rsidRDefault="00705F9E" w:rsidP="00705F9E">
            <w:pPr>
              <w:jc w:val="both"/>
              <w:rPr>
                <w:rFonts w:eastAsia="Calibri"/>
                <w:lang w:eastAsia="en-US"/>
              </w:rPr>
            </w:pPr>
            <w:r w:rsidRPr="00896964">
              <w:rPr>
                <w:rFonts w:eastAsia="Calibri"/>
                <w:lang w:eastAsia="en-US"/>
              </w:rPr>
              <w:t>3 Участок под жилую з</w:t>
            </w:r>
            <w:r w:rsidRPr="00896964">
              <w:rPr>
                <w:rFonts w:eastAsia="Calibri"/>
                <w:lang w:eastAsia="en-US"/>
              </w:rPr>
              <w:t>а</w:t>
            </w:r>
            <w:r w:rsidRPr="00896964">
              <w:rPr>
                <w:rFonts w:eastAsia="Calibri"/>
                <w:lang w:eastAsia="en-US"/>
              </w:rPr>
              <w:t>стр</w:t>
            </w:r>
            <w:r w:rsidR="00F55546" w:rsidRPr="00896964">
              <w:rPr>
                <w:rFonts w:eastAsia="Calibri"/>
                <w:lang w:eastAsia="en-US"/>
              </w:rPr>
              <w:t>о</w:t>
            </w:r>
            <w:r w:rsidRPr="00896964">
              <w:rPr>
                <w:rFonts w:eastAsia="Calibri"/>
                <w:lang w:eastAsia="en-US"/>
              </w:rPr>
              <w:t xml:space="preserve">йку в </w:t>
            </w:r>
            <w:r w:rsidR="00944D82" w:rsidRPr="00896964">
              <w:rPr>
                <w:rFonts w:eastAsia="Calibri"/>
                <w:lang w:eastAsia="en-US"/>
              </w:rPr>
              <w:t xml:space="preserve">с.п. Инженерный </w:t>
            </w:r>
            <w:r w:rsidRPr="00896964">
              <w:rPr>
                <w:rFonts w:eastAsia="Calibri"/>
                <w:lang w:eastAsia="en-US"/>
              </w:rPr>
              <w:t>на ул. Зеленая, ул. Новая</w:t>
            </w:r>
          </w:p>
        </w:tc>
        <w:tc>
          <w:tcPr>
            <w:tcW w:w="1559" w:type="dxa"/>
            <w:vAlign w:val="center"/>
          </w:tcPr>
          <w:p w:rsidR="00705F9E" w:rsidRPr="00896964" w:rsidRDefault="009632B5" w:rsidP="009632B5">
            <w:pPr>
              <w:jc w:val="center"/>
              <w:rPr>
                <w:rFonts w:eastAsia="Calibri"/>
                <w:lang w:val="en-US" w:eastAsia="en-US"/>
              </w:rPr>
            </w:pPr>
            <w:r w:rsidRPr="00896964">
              <w:rPr>
                <w:rFonts w:eastAsia="Calibri"/>
                <w:lang w:eastAsia="en-US"/>
              </w:rPr>
              <w:t>11,80</w:t>
            </w:r>
          </w:p>
        </w:tc>
        <w:tc>
          <w:tcPr>
            <w:tcW w:w="1843" w:type="dxa"/>
            <w:vAlign w:val="center"/>
          </w:tcPr>
          <w:p w:rsidR="00705F9E" w:rsidRPr="00896964" w:rsidRDefault="00705F9E" w:rsidP="009632B5">
            <w:pPr>
              <w:jc w:val="center"/>
              <w:rPr>
                <w:rFonts w:eastAsia="Calibri"/>
                <w:lang w:val="en-US" w:eastAsia="en-US"/>
              </w:rPr>
            </w:pPr>
            <w:r w:rsidRPr="00896964">
              <w:rPr>
                <w:rFonts w:eastAsia="Calibri"/>
                <w:lang w:eastAsia="en-US"/>
              </w:rPr>
              <w:t>23</w:t>
            </w:r>
            <w:r w:rsidR="009632B5" w:rsidRPr="00896964">
              <w:rPr>
                <w:rFonts w:eastAsia="Calibri"/>
                <w:lang w:val="en-US" w:eastAsia="en-US"/>
              </w:rPr>
              <w:t>60</w:t>
            </w:r>
          </w:p>
        </w:tc>
        <w:tc>
          <w:tcPr>
            <w:tcW w:w="2552" w:type="dxa"/>
            <w:vAlign w:val="center"/>
          </w:tcPr>
          <w:p w:rsidR="00705F9E" w:rsidRPr="00896964" w:rsidRDefault="00705F9E" w:rsidP="009632B5">
            <w:pPr>
              <w:jc w:val="center"/>
              <w:rPr>
                <w:rFonts w:eastAsia="Calibri"/>
                <w:lang w:val="en-US" w:eastAsia="en-US"/>
              </w:rPr>
            </w:pPr>
            <w:r w:rsidRPr="00896964">
              <w:rPr>
                <w:rFonts w:eastAsia="Calibri"/>
                <w:lang w:eastAsia="en-US"/>
              </w:rPr>
              <w:t>11</w:t>
            </w:r>
            <w:r w:rsidR="009632B5" w:rsidRPr="00896964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5244" w:type="dxa"/>
          </w:tcPr>
          <w:p w:rsidR="00705F9E" w:rsidRPr="009D3F69" w:rsidRDefault="00705F9E" w:rsidP="00705F9E">
            <w:pPr>
              <w:jc w:val="both"/>
            </w:pPr>
            <w:r w:rsidRPr="00896964">
              <w:t>Подлежит застройке после разработки проекта планировки</w:t>
            </w:r>
          </w:p>
        </w:tc>
      </w:tr>
    </w:tbl>
    <w:p w:rsidR="00205395" w:rsidRPr="00205395" w:rsidRDefault="00205395" w:rsidP="00705F9E">
      <w:pPr>
        <w:pStyle w:val="1"/>
        <w:jc w:val="center"/>
        <w:rPr>
          <w:lang w:eastAsia="en-US"/>
        </w:rPr>
      </w:pPr>
    </w:p>
    <w:sectPr w:rsidR="00205395" w:rsidRPr="00205395" w:rsidSect="00186EE1">
      <w:headerReference w:type="default" r:id="rId12"/>
      <w:footerReference w:type="default" r:id="rId13"/>
      <w:pgSz w:w="16838" w:h="11906" w:orient="landscape" w:code="9"/>
      <w:pgMar w:top="1134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A8" w:rsidRDefault="008713A8" w:rsidP="00833115">
      <w:r>
        <w:separator/>
      </w:r>
    </w:p>
  </w:endnote>
  <w:endnote w:type="continuationSeparator" w:id="0">
    <w:p w:rsidR="008713A8" w:rsidRDefault="008713A8" w:rsidP="0083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E5" w:rsidRDefault="00A01066" w:rsidP="009E47A4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D66E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D66E5" w:rsidRDefault="003D66E5" w:rsidP="009E47A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3313"/>
    </w:sdtPr>
    <w:sdtContent>
      <w:p w:rsidR="003D66E5" w:rsidRDefault="00A01066">
        <w:pPr>
          <w:pStyle w:val="af0"/>
          <w:jc w:val="right"/>
        </w:pPr>
        <w:r>
          <w:fldChar w:fldCharType="begin"/>
        </w:r>
        <w:r w:rsidR="003D66E5">
          <w:instrText xml:space="preserve"> PAGE   \* MERGEFORMAT </w:instrText>
        </w:r>
        <w:r>
          <w:fldChar w:fldCharType="separate"/>
        </w:r>
        <w:r w:rsidR="00A42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6E5" w:rsidRDefault="003D66E5" w:rsidP="009E47A4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E5" w:rsidRDefault="00A01066" w:rsidP="00184302">
    <w:pPr>
      <w:pStyle w:val="af0"/>
      <w:jc w:val="right"/>
    </w:pPr>
    <w:r>
      <w:fldChar w:fldCharType="begin"/>
    </w:r>
    <w:r w:rsidR="003D66E5">
      <w:instrText xml:space="preserve"> PAGE   \* MERGEFORMAT </w:instrText>
    </w:r>
    <w:r>
      <w:fldChar w:fldCharType="separate"/>
    </w:r>
    <w:r w:rsidR="00A42C54">
      <w:rPr>
        <w:noProof/>
      </w:rPr>
      <w:t>26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E5" w:rsidRPr="006713A9" w:rsidRDefault="003D66E5" w:rsidP="006713A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A8" w:rsidRDefault="008713A8" w:rsidP="00833115">
      <w:r>
        <w:separator/>
      </w:r>
    </w:p>
  </w:footnote>
  <w:footnote w:type="continuationSeparator" w:id="0">
    <w:p w:rsidR="008713A8" w:rsidRDefault="008713A8" w:rsidP="0083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E5" w:rsidRPr="00D9775E" w:rsidRDefault="003D66E5" w:rsidP="00184302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E5" w:rsidRPr="006713A9" w:rsidRDefault="003D66E5" w:rsidP="006713A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AAF"/>
    <w:multiLevelType w:val="hybridMultilevel"/>
    <w:tmpl w:val="88047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3E6A"/>
    <w:multiLevelType w:val="hybridMultilevel"/>
    <w:tmpl w:val="89421B42"/>
    <w:lvl w:ilvl="0" w:tplc="F3D4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434C7"/>
    <w:multiLevelType w:val="hybridMultilevel"/>
    <w:tmpl w:val="F15CEC10"/>
    <w:lvl w:ilvl="0" w:tplc="BA00082C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295D0312"/>
    <w:multiLevelType w:val="hybridMultilevel"/>
    <w:tmpl w:val="F4A2A788"/>
    <w:lvl w:ilvl="0" w:tplc="6D002A06"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87769C5"/>
    <w:multiLevelType w:val="hybridMultilevel"/>
    <w:tmpl w:val="83DE561E"/>
    <w:lvl w:ilvl="0" w:tplc="45D8C4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5BA5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8496F"/>
    <w:multiLevelType w:val="hybridMultilevel"/>
    <w:tmpl w:val="707CB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9719C"/>
    <w:multiLevelType w:val="hybridMultilevel"/>
    <w:tmpl w:val="CEE4A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A6108"/>
    <w:multiLevelType w:val="multilevel"/>
    <w:tmpl w:val="8A821F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sz w:val="24"/>
      </w:rPr>
    </w:lvl>
  </w:abstractNum>
  <w:abstractNum w:abstractNumId="8">
    <w:nsid w:val="581604E3"/>
    <w:multiLevelType w:val="multilevel"/>
    <w:tmpl w:val="5734F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9">
    <w:nsid w:val="5BF810A7"/>
    <w:multiLevelType w:val="hybridMultilevel"/>
    <w:tmpl w:val="071ACE4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401AE2"/>
    <w:multiLevelType w:val="hybridMultilevel"/>
    <w:tmpl w:val="E760EC88"/>
    <w:lvl w:ilvl="0" w:tplc="8F9E027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B7C56"/>
    <w:multiLevelType w:val="multilevel"/>
    <w:tmpl w:val="5EE8672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51AC"/>
    <w:rsid w:val="00001E52"/>
    <w:rsid w:val="00007D38"/>
    <w:rsid w:val="00011BA5"/>
    <w:rsid w:val="00020077"/>
    <w:rsid w:val="000205D4"/>
    <w:rsid w:val="000207FA"/>
    <w:rsid w:val="00023931"/>
    <w:rsid w:val="00025DEB"/>
    <w:rsid w:val="00025EC9"/>
    <w:rsid w:val="00042065"/>
    <w:rsid w:val="000447EB"/>
    <w:rsid w:val="00045604"/>
    <w:rsid w:val="000560D3"/>
    <w:rsid w:val="000631BE"/>
    <w:rsid w:val="00063926"/>
    <w:rsid w:val="00071C2C"/>
    <w:rsid w:val="00072A79"/>
    <w:rsid w:val="00074B4E"/>
    <w:rsid w:val="000814E0"/>
    <w:rsid w:val="00084B3C"/>
    <w:rsid w:val="00085834"/>
    <w:rsid w:val="00085D56"/>
    <w:rsid w:val="00093A6B"/>
    <w:rsid w:val="00097927"/>
    <w:rsid w:val="00097BF2"/>
    <w:rsid w:val="000A7B2D"/>
    <w:rsid w:val="000B13D5"/>
    <w:rsid w:val="000B4970"/>
    <w:rsid w:val="000B4D9D"/>
    <w:rsid w:val="000B6A34"/>
    <w:rsid w:val="000D4876"/>
    <w:rsid w:val="000D73D0"/>
    <w:rsid w:val="000E3CE7"/>
    <w:rsid w:val="000E423C"/>
    <w:rsid w:val="000E4494"/>
    <w:rsid w:val="000F0D5C"/>
    <w:rsid w:val="000F7F96"/>
    <w:rsid w:val="00100285"/>
    <w:rsid w:val="001008C0"/>
    <w:rsid w:val="001022C4"/>
    <w:rsid w:val="001050B3"/>
    <w:rsid w:val="00107362"/>
    <w:rsid w:val="00107BB9"/>
    <w:rsid w:val="0011485A"/>
    <w:rsid w:val="001231B7"/>
    <w:rsid w:val="001238EE"/>
    <w:rsid w:val="00125B80"/>
    <w:rsid w:val="00131863"/>
    <w:rsid w:val="00140C02"/>
    <w:rsid w:val="00145B68"/>
    <w:rsid w:val="00147EF2"/>
    <w:rsid w:val="00151F21"/>
    <w:rsid w:val="00155424"/>
    <w:rsid w:val="00163B0A"/>
    <w:rsid w:val="00167887"/>
    <w:rsid w:val="00167C16"/>
    <w:rsid w:val="001706D3"/>
    <w:rsid w:val="00171CCA"/>
    <w:rsid w:val="00173A8B"/>
    <w:rsid w:val="00180648"/>
    <w:rsid w:val="00183CA4"/>
    <w:rsid w:val="00184302"/>
    <w:rsid w:val="00186EE1"/>
    <w:rsid w:val="00186F41"/>
    <w:rsid w:val="00192705"/>
    <w:rsid w:val="001B3487"/>
    <w:rsid w:val="001C0943"/>
    <w:rsid w:val="001C2815"/>
    <w:rsid w:val="001C743F"/>
    <w:rsid w:val="001E5B76"/>
    <w:rsid w:val="001E63DE"/>
    <w:rsid w:val="001E64B6"/>
    <w:rsid w:val="001F1FE0"/>
    <w:rsid w:val="00205395"/>
    <w:rsid w:val="002113AD"/>
    <w:rsid w:val="0021160F"/>
    <w:rsid w:val="00211AA8"/>
    <w:rsid w:val="002123CF"/>
    <w:rsid w:val="002147C8"/>
    <w:rsid w:val="00217FBF"/>
    <w:rsid w:val="002342CE"/>
    <w:rsid w:val="00234E5B"/>
    <w:rsid w:val="002361A2"/>
    <w:rsid w:val="00242917"/>
    <w:rsid w:val="00246F19"/>
    <w:rsid w:val="00251181"/>
    <w:rsid w:val="002621EA"/>
    <w:rsid w:val="0026476E"/>
    <w:rsid w:val="00282EA3"/>
    <w:rsid w:val="0028447C"/>
    <w:rsid w:val="00287497"/>
    <w:rsid w:val="00290913"/>
    <w:rsid w:val="002934BF"/>
    <w:rsid w:val="00293E7D"/>
    <w:rsid w:val="002975E3"/>
    <w:rsid w:val="002A0F84"/>
    <w:rsid w:val="002A28F0"/>
    <w:rsid w:val="002B1C0D"/>
    <w:rsid w:val="002B3C5B"/>
    <w:rsid w:val="002C1B23"/>
    <w:rsid w:val="002C51AC"/>
    <w:rsid w:val="002E097B"/>
    <w:rsid w:val="002E3943"/>
    <w:rsid w:val="002E3E7A"/>
    <w:rsid w:val="002E4BE2"/>
    <w:rsid w:val="002E52EC"/>
    <w:rsid w:val="002E6ADC"/>
    <w:rsid w:val="002F75D7"/>
    <w:rsid w:val="003013F4"/>
    <w:rsid w:val="00301D31"/>
    <w:rsid w:val="00303C0F"/>
    <w:rsid w:val="003060CD"/>
    <w:rsid w:val="00310E95"/>
    <w:rsid w:val="003117F4"/>
    <w:rsid w:val="003123D7"/>
    <w:rsid w:val="003143F6"/>
    <w:rsid w:val="00323685"/>
    <w:rsid w:val="00340084"/>
    <w:rsid w:val="00340F89"/>
    <w:rsid w:val="00342423"/>
    <w:rsid w:val="00350FBB"/>
    <w:rsid w:val="00351155"/>
    <w:rsid w:val="00351E77"/>
    <w:rsid w:val="00354913"/>
    <w:rsid w:val="0036247C"/>
    <w:rsid w:val="00367167"/>
    <w:rsid w:val="003708B4"/>
    <w:rsid w:val="00371F55"/>
    <w:rsid w:val="00374460"/>
    <w:rsid w:val="00375D79"/>
    <w:rsid w:val="00377B16"/>
    <w:rsid w:val="00382906"/>
    <w:rsid w:val="0038306E"/>
    <w:rsid w:val="00395877"/>
    <w:rsid w:val="00395D44"/>
    <w:rsid w:val="00395FA3"/>
    <w:rsid w:val="003970BD"/>
    <w:rsid w:val="003A3DA7"/>
    <w:rsid w:val="003A402E"/>
    <w:rsid w:val="003B577A"/>
    <w:rsid w:val="003B79F6"/>
    <w:rsid w:val="003C034C"/>
    <w:rsid w:val="003C71C0"/>
    <w:rsid w:val="003C79F9"/>
    <w:rsid w:val="003D0E06"/>
    <w:rsid w:val="003D3A10"/>
    <w:rsid w:val="003D5623"/>
    <w:rsid w:val="003D5FC2"/>
    <w:rsid w:val="003D66E5"/>
    <w:rsid w:val="003E058D"/>
    <w:rsid w:val="003E1384"/>
    <w:rsid w:val="003E6F77"/>
    <w:rsid w:val="003F309E"/>
    <w:rsid w:val="003F3127"/>
    <w:rsid w:val="003F465E"/>
    <w:rsid w:val="003F7B0B"/>
    <w:rsid w:val="0040718D"/>
    <w:rsid w:val="00413E47"/>
    <w:rsid w:val="004203A3"/>
    <w:rsid w:val="0042187D"/>
    <w:rsid w:val="00435679"/>
    <w:rsid w:val="004356A8"/>
    <w:rsid w:val="00440668"/>
    <w:rsid w:val="004422B6"/>
    <w:rsid w:val="00442E9C"/>
    <w:rsid w:val="00454C0A"/>
    <w:rsid w:val="00465064"/>
    <w:rsid w:val="00467A54"/>
    <w:rsid w:val="00470677"/>
    <w:rsid w:val="004748F3"/>
    <w:rsid w:val="004769E5"/>
    <w:rsid w:val="00485904"/>
    <w:rsid w:val="00490E4B"/>
    <w:rsid w:val="00493309"/>
    <w:rsid w:val="00496446"/>
    <w:rsid w:val="00497CE4"/>
    <w:rsid w:val="004A22C4"/>
    <w:rsid w:val="004A46A7"/>
    <w:rsid w:val="004A597B"/>
    <w:rsid w:val="004B6D32"/>
    <w:rsid w:val="004B722E"/>
    <w:rsid w:val="004C2DCA"/>
    <w:rsid w:val="004C3EA0"/>
    <w:rsid w:val="004C6B57"/>
    <w:rsid w:val="004D1F27"/>
    <w:rsid w:val="004E434F"/>
    <w:rsid w:val="004F77BA"/>
    <w:rsid w:val="00501C57"/>
    <w:rsid w:val="005041F1"/>
    <w:rsid w:val="00507A37"/>
    <w:rsid w:val="00510296"/>
    <w:rsid w:val="00511191"/>
    <w:rsid w:val="00514A7E"/>
    <w:rsid w:val="00525F30"/>
    <w:rsid w:val="0053207D"/>
    <w:rsid w:val="00534AB4"/>
    <w:rsid w:val="00535FF0"/>
    <w:rsid w:val="005366F9"/>
    <w:rsid w:val="00536AA9"/>
    <w:rsid w:val="005377FF"/>
    <w:rsid w:val="0054039E"/>
    <w:rsid w:val="005472BC"/>
    <w:rsid w:val="00556BE5"/>
    <w:rsid w:val="0056251A"/>
    <w:rsid w:val="005745FD"/>
    <w:rsid w:val="00575299"/>
    <w:rsid w:val="00577489"/>
    <w:rsid w:val="00580013"/>
    <w:rsid w:val="00580114"/>
    <w:rsid w:val="00584554"/>
    <w:rsid w:val="005864ED"/>
    <w:rsid w:val="00592F9C"/>
    <w:rsid w:val="005B0640"/>
    <w:rsid w:val="005B2B4E"/>
    <w:rsid w:val="005B3D07"/>
    <w:rsid w:val="005B50EF"/>
    <w:rsid w:val="005B56BB"/>
    <w:rsid w:val="005B709F"/>
    <w:rsid w:val="005C1BAA"/>
    <w:rsid w:val="005D13E3"/>
    <w:rsid w:val="005D2679"/>
    <w:rsid w:val="005E0785"/>
    <w:rsid w:val="005E0790"/>
    <w:rsid w:val="005E24E4"/>
    <w:rsid w:val="005E3789"/>
    <w:rsid w:val="005E51E4"/>
    <w:rsid w:val="005E7501"/>
    <w:rsid w:val="005F08F4"/>
    <w:rsid w:val="005F0B10"/>
    <w:rsid w:val="005F139E"/>
    <w:rsid w:val="005F184A"/>
    <w:rsid w:val="005F5086"/>
    <w:rsid w:val="006022AB"/>
    <w:rsid w:val="00605289"/>
    <w:rsid w:val="006226D8"/>
    <w:rsid w:val="006274D3"/>
    <w:rsid w:val="006318FB"/>
    <w:rsid w:val="00636097"/>
    <w:rsid w:val="00645DD3"/>
    <w:rsid w:val="00650F6E"/>
    <w:rsid w:val="006645A7"/>
    <w:rsid w:val="00670F37"/>
    <w:rsid w:val="006713A9"/>
    <w:rsid w:val="00675A95"/>
    <w:rsid w:val="006911A8"/>
    <w:rsid w:val="0069239F"/>
    <w:rsid w:val="00692984"/>
    <w:rsid w:val="006943F8"/>
    <w:rsid w:val="0069628B"/>
    <w:rsid w:val="006A2BB1"/>
    <w:rsid w:val="006A5C32"/>
    <w:rsid w:val="006A6633"/>
    <w:rsid w:val="006B1F08"/>
    <w:rsid w:val="006B2362"/>
    <w:rsid w:val="006C01A1"/>
    <w:rsid w:val="006D7DC1"/>
    <w:rsid w:val="006E34B9"/>
    <w:rsid w:val="006E3519"/>
    <w:rsid w:val="006E3F0F"/>
    <w:rsid w:val="006F3F1A"/>
    <w:rsid w:val="006F57E1"/>
    <w:rsid w:val="00700999"/>
    <w:rsid w:val="007043CF"/>
    <w:rsid w:val="00704A46"/>
    <w:rsid w:val="00705F9E"/>
    <w:rsid w:val="00713CDE"/>
    <w:rsid w:val="007156BA"/>
    <w:rsid w:val="00717A40"/>
    <w:rsid w:val="00722C65"/>
    <w:rsid w:val="007303BF"/>
    <w:rsid w:val="007418CC"/>
    <w:rsid w:val="007421A5"/>
    <w:rsid w:val="007433C6"/>
    <w:rsid w:val="00745389"/>
    <w:rsid w:val="0074571B"/>
    <w:rsid w:val="007553A6"/>
    <w:rsid w:val="007753FC"/>
    <w:rsid w:val="00776A66"/>
    <w:rsid w:val="00780393"/>
    <w:rsid w:val="00784EA7"/>
    <w:rsid w:val="00785822"/>
    <w:rsid w:val="00786ECD"/>
    <w:rsid w:val="00790595"/>
    <w:rsid w:val="007948F2"/>
    <w:rsid w:val="00794A2D"/>
    <w:rsid w:val="00794AD3"/>
    <w:rsid w:val="007A20AA"/>
    <w:rsid w:val="007A38E3"/>
    <w:rsid w:val="007B1399"/>
    <w:rsid w:val="007B5BC3"/>
    <w:rsid w:val="007B644B"/>
    <w:rsid w:val="007C0015"/>
    <w:rsid w:val="007C6874"/>
    <w:rsid w:val="007D0F9A"/>
    <w:rsid w:val="007D2B6F"/>
    <w:rsid w:val="007D477F"/>
    <w:rsid w:val="007E2A97"/>
    <w:rsid w:val="007F140E"/>
    <w:rsid w:val="008065D3"/>
    <w:rsid w:val="00826E22"/>
    <w:rsid w:val="00833115"/>
    <w:rsid w:val="0084376A"/>
    <w:rsid w:val="00844BC5"/>
    <w:rsid w:val="00853261"/>
    <w:rsid w:val="00855322"/>
    <w:rsid w:val="00863C72"/>
    <w:rsid w:val="008713A8"/>
    <w:rsid w:val="0087395D"/>
    <w:rsid w:val="00880863"/>
    <w:rsid w:val="00883D50"/>
    <w:rsid w:val="00896964"/>
    <w:rsid w:val="008A224F"/>
    <w:rsid w:val="008A2694"/>
    <w:rsid w:val="008A3D4C"/>
    <w:rsid w:val="008A4905"/>
    <w:rsid w:val="008A5971"/>
    <w:rsid w:val="008B3E1F"/>
    <w:rsid w:val="008C49AD"/>
    <w:rsid w:val="008D1713"/>
    <w:rsid w:val="008D3008"/>
    <w:rsid w:val="008D7146"/>
    <w:rsid w:val="008E059F"/>
    <w:rsid w:val="008F0ECB"/>
    <w:rsid w:val="008F2E2B"/>
    <w:rsid w:val="008F33E2"/>
    <w:rsid w:val="00901124"/>
    <w:rsid w:val="00910A73"/>
    <w:rsid w:val="00916766"/>
    <w:rsid w:val="00924571"/>
    <w:rsid w:val="0092500F"/>
    <w:rsid w:val="00925A2B"/>
    <w:rsid w:val="00932BA1"/>
    <w:rsid w:val="00944D82"/>
    <w:rsid w:val="00947A18"/>
    <w:rsid w:val="00950E01"/>
    <w:rsid w:val="00952BF4"/>
    <w:rsid w:val="00952E45"/>
    <w:rsid w:val="00955B8A"/>
    <w:rsid w:val="00955E7D"/>
    <w:rsid w:val="009632B5"/>
    <w:rsid w:val="00963302"/>
    <w:rsid w:val="009678E5"/>
    <w:rsid w:val="00973EE5"/>
    <w:rsid w:val="00977925"/>
    <w:rsid w:val="00977BA9"/>
    <w:rsid w:val="009814CC"/>
    <w:rsid w:val="00986136"/>
    <w:rsid w:val="0099696D"/>
    <w:rsid w:val="00997A8B"/>
    <w:rsid w:val="009A5ECF"/>
    <w:rsid w:val="009B1A77"/>
    <w:rsid w:val="009B7030"/>
    <w:rsid w:val="009C637D"/>
    <w:rsid w:val="009D035F"/>
    <w:rsid w:val="009D17AC"/>
    <w:rsid w:val="009D2D0E"/>
    <w:rsid w:val="009D3F69"/>
    <w:rsid w:val="009D7937"/>
    <w:rsid w:val="009E0959"/>
    <w:rsid w:val="009E369A"/>
    <w:rsid w:val="009E384D"/>
    <w:rsid w:val="009E47A4"/>
    <w:rsid w:val="009F09C7"/>
    <w:rsid w:val="009F0A49"/>
    <w:rsid w:val="009F1D9E"/>
    <w:rsid w:val="009F5681"/>
    <w:rsid w:val="009F5B1C"/>
    <w:rsid w:val="009F6B0C"/>
    <w:rsid w:val="009F6CF2"/>
    <w:rsid w:val="00A01066"/>
    <w:rsid w:val="00A02390"/>
    <w:rsid w:val="00A02485"/>
    <w:rsid w:val="00A03F75"/>
    <w:rsid w:val="00A046C6"/>
    <w:rsid w:val="00A06B2A"/>
    <w:rsid w:val="00A06CC1"/>
    <w:rsid w:val="00A10F06"/>
    <w:rsid w:val="00A11B2C"/>
    <w:rsid w:val="00A12CC9"/>
    <w:rsid w:val="00A17738"/>
    <w:rsid w:val="00A17C97"/>
    <w:rsid w:val="00A253E2"/>
    <w:rsid w:val="00A27D11"/>
    <w:rsid w:val="00A27D80"/>
    <w:rsid w:val="00A32EAC"/>
    <w:rsid w:val="00A336A0"/>
    <w:rsid w:val="00A35720"/>
    <w:rsid w:val="00A405B6"/>
    <w:rsid w:val="00A41E10"/>
    <w:rsid w:val="00A42C54"/>
    <w:rsid w:val="00A42CAE"/>
    <w:rsid w:val="00A45452"/>
    <w:rsid w:val="00A57249"/>
    <w:rsid w:val="00A6052A"/>
    <w:rsid w:val="00A60922"/>
    <w:rsid w:val="00A63C96"/>
    <w:rsid w:val="00A64F97"/>
    <w:rsid w:val="00A70CCF"/>
    <w:rsid w:val="00A769C3"/>
    <w:rsid w:val="00A77BFE"/>
    <w:rsid w:val="00A77EBF"/>
    <w:rsid w:val="00A84441"/>
    <w:rsid w:val="00A91220"/>
    <w:rsid w:val="00A924D8"/>
    <w:rsid w:val="00AA5FD9"/>
    <w:rsid w:val="00AB5097"/>
    <w:rsid w:val="00AC53DA"/>
    <w:rsid w:val="00AC5A9B"/>
    <w:rsid w:val="00AD7798"/>
    <w:rsid w:val="00AE205A"/>
    <w:rsid w:val="00AE25CD"/>
    <w:rsid w:val="00AE4C1B"/>
    <w:rsid w:val="00AF2152"/>
    <w:rsid w:val="00AF23FB"/>
    <w:rsid w:val="00B02686"/>
    <w:rsid w:val="00B159A4"/>
    <w:rsid w:val="00B22921"/>
    <w:rsid w:val="00B2695C"/>
    <w:rsid w:val="00B35137"/>
    <w:rsid w:val="00B41D00"/>
    <w:rsid w:val="00B5128A"/>
    <w:rsid w:val="00B5343E"/>
    <w:rsid w:val="00B64464"/>
    <w:rsid w:val="00B64C70"/>
    <w:rsid w:val="00B65D8A"/>
    <w:rsid w:val="00B6717A"/>
    <w:rsid w:val="00B81183"/>
    <w:rsid w:val="00B85558"/>
    <w:rsid w:val="00B855E8"/>
    <w:rsid w:val="00B97612"/>
    <w:rsid w:val="00BA149A"/>
    <w:rsid w:val="00BA41F5"/>
    <w:rsid w:val="00BA4FCD"/>
    <w:rsid w:val="00BB13A8"/>
    <w:rsid w:val="00BB20A2"/>
    <w:rsid w:val="00BB353C"/>
    <w:rsid w:val="00BB3E70"/>
    <w:rsid w:val="00BB5A20"/>
    <w:rsid w:val="00BD29EE"/>
    <w:rsid w:val="00BD7369"/>
    <w:rsid w:val="00BE002C"/>
    <w:rsid w:val="00BE30A2"/>
    <w:rsid w:val="00BE3FD3"/>
    <w:rsid w:val="00BE5A87"/>
    <w:rsid w:val="00BE651F"/>
    <w:rsid w:val="00C005BA"/>
    <w:rsid w:val="00C02757"/>
    <w:rsid w:val="00C1067B"/>
    <w:rsid w:val="00C24FC1"/>
    <w:rsid w:val="00C25C63"/>
    <w:rsid w:val="00C3047B"/>
    <w:rsid w:val="00C3106F"/>
    <w:rsid w:val="00C36692"/>
    <w:rsid w:val="00C41996"/>
    <w:rsid w:val="00C46778"/>
    <w:rsid w:val="00C47F48"/>
    <w:rsid w:val="00C66C50"/>
    <w:rsid w:val="00C75203"/>
    <w:rsid w:val="00C752B3"/>
    <w:rsid w:val="00C80597"/>
    <w:rsid w:val="00C86530"/>
    <w:rsid w:val="00CA1520"/>
    <w:rsid w:val="00CB31E0"/>
    <w:rsid w:val="00CC3D84"/>
    <w:rsid w:val="00CD7EA7"/>
    <w:rsid w:val="00CE0C0C"/>
    <w:rsid w:val="00CE11DC"/>
    <w:rsid w:val="00CF0551"/>
    <w:rsid w:val="00CF262A"/>
    <w:rsid w:val="00D00B48"/>
    <w:rsid w:val="00D02B88"/>
    <w:rsid w:val="00D04EAD"/>
    <w:rsid w:val="00D05176"/>
    <w:rsid w:val="00D1079C"/>
    <w:rsid w:val="00D14428"/>
    <w:rsid w:val="00D14EB7"/>
    <w:rsid w:val="00D2410C"/>
    <w:rsid w:val="00D24671"/>
    <w:rsid w:val="00D310FA"/>
    <w:rsid w:val="00D35B3B"/>
    <w:rsid w:val="00D36876"/>
    <w:rsid w:val="00D3788C"/>
    <w:rsid w:val="00D46D3A"/>
    <w:rsid w:val="00D51C38"/>
    <w:rsid w:val="00D55F1E"/>
    <w:rsid w:val="00D56965"/>
    <w:rsid w:val="00D61084"/>
    <w:rsid w:val="00D70530"/>
    <w:rsid w:val="00D74F1E"/>
    <w:rsid w:val="00D75B5F"/>
    <w:rsid w:val="00D76D14"/>
    <w:rsid w:val="00D770D4"/>
    <w:rsid w:val="00D80F94"/>
    <w:rsid w:val="00D81348"/>
    <w:rsid w:val="00D828D1"/>
    <w:rsid w:val="00D84045"/>
    <w:rsid w:val="00D86B62"/>
    <w:rsid w:val="00D9043D"/>
    <w:rsid w:val="00D94EE7"/>
    <w:rsid w:val="00DA1B59"/>
    <w:rsid w:val="00DA3D88"/>
    <w:rsid w:val="00DB04EC"/>
    <w:rsid w:val="00DB3FD2"/>
    <w:rsid w:val="00DB75FF"/>
    <w:rsid w:val="00DC0592"/>
    <w:rsid w:val="00DC1275"/>
    <w:rsid w:val="00DC5FAA"/>
    <w:rsid w:val="00DE1372"/>
    <w:rsid w:val="00DE3950"/>
    <w:rsid w:val="00DF08A9"/>
    <w:rsid w:val="00DF15EE"/>
    <w:rsid w:val="00DF3472"/>
    <w:rsid w:val="00DF6779"/>
    <w:rsid w:val="00E0052F"/>
    <w:rsid w:val="00E01CF7"/>
    <w:rsid w:val="00E029EB"/>
    <w:rsid w:val="00E0697E"/>
    <w:rsid w:val="00E12261"/>
    <w:rsid w:val="00E231C2"/>
    <w:rsid w:val="00E24E24"/>
    <w:rsid w:val="00E25298"/>
    <w:rsid w:val="00E26CB4"/>
    <w:rsid w:val="00E31329"/>
    <w:rsid w:val="00E31AEA"/>
    <w:rsid w:val="00E42BBE"/>
    <w:rsid w:val="00E5055D"/>
    <w:rsid w:val="00E568D5"/>
    <w:rsid w:val="00E56C3C"/>
    <w:rsid w:val="00E60048"/>
    <w:rsid w:val="00E807C0"/>
    <w:rsid w:val="00E81574"/>
    <w:rsid w:val="00E81DE9"/>
    <w:rsid w:val="00E83D13"/>
    <w:rsid w:val="00E85E9B"/>
    <w:rsid w:val="00E91D66"/>
    <w:rsid w:val="00E9757D"/>
    <w:rsid w:val="00EA1126"/>
    <w:rsid w:val="00EA4F3F"/>
    <w:rsid w:val="00EA7102"/>
    <w:rsid w:val="00EB09FE"/>
    <w:rsid w:val="00EB65CD"/>
    <w:rsid w:val="00EC51B8"/>
    <w:rsid w:val="00EE4585"/>
    <w:rsid w:val="00EE4DB8"/>
    <w:rsid w:val="00EE5B37"/>
    <w:rsid w:val="00EE722F"/>
    <w:rsid w:val="00EE75B5"/>
    <w:rsid w:val="00F04A34"/>
    <w:rsid w:val="00F06D3A"/>
    <w:rsid w:val="00F320E6"/>
    <w:rsid w:val="00F353C0"/>
    <w:rsid w:val="00F45C56"/>
    <w:rsid w:val="00F50D6D"/>
    <w:rsid w:val="00F55546"/>
    <w:rsid w:val="00F6226C"/>
    <w:rsid w:val="00F6485A"/>
    <w:rsid w:val="00F64F4B"/>
    <w:rsid w:val="00F808E2"/>
    <w:rsid w:val="00F80E41"/>
    <w:rsid w:val="00F97E2D"/>
    <w:rsid w:val="00FA001F"/>
    <w:rsid w:val="00FA0E88"/>
    <w:rsid w:val="00FA1E64"/>
    <w:rsid w:val="00FA3A9D"/>
    <w:rsid w:val="00FB0A42"/>
    <w:rsid w:val="00FB0AF5"/>
    <w:rsid w:val="00FB5858"/>
    <w:rsid w:val="00FB5917"/>
    <w:rsid w:val="00FC2205"/>
    <w:rsid w:val="00FD0C9F"/>
    <w:rsid w:val="00FD317F"/>
    <w:rsid w:val="00FE6D69"/>
    <w:rsid w:val="00FE7648"/>
    <w:rsid w:val="00FF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1AC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D56965"/>
    <w:pPr>
      <w:keepNext/>
      <w:keepLines/>
      <w:spacing w:line="360" w:lineRule="auto"/>
      <w:outlineLvl w:val="0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696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4">
    <w:name w:val="Subtitle"/>
    <w:aliases w:val="заголовок 2"/>
    <w:basedOn w:val="2"/>
    <w:next w:val="2"/>
    <w:link w:val="a5"/>
    <w:qFormat/>
    <w:rsid w:val="00497CE4"/>
    <w:pPr>
      <w:spacing w:after="60" w:line="360" w:lineRule="auto"/>
      <w:outlineLvl w:val="1"/>
    </w:pPr>
    <w:rPr>
      <w:b/>
      <w:lang w:eastAsia="en-US"/>
    </w:rPr>
  </w:style>
  <w:style w:type="paragraph" w:styleId="2">
    <w:name w:val="toc 2"/>
    <w:basedOn w:val="a0"/>
    <w:next w:val="a0"/>
    <w:autoRedefine/>
    <w:uiPriority w:val="39"/>
    <w:unhideWhenUsed/>
    <w:rsid w:val="005745FD"/>
    <w:pPr>
      <w:spacing w:after="100"/>
      <w:ind w:firstLine="567"/>
      <w:jc w:val="center"/>
    </w:pPr>
  </w:style>
  <w:style w:type="character" w:customStyle="1" w:styleId="a5">
    <w:name w:val="Подзаголовок Знак"/>
    <w:aliases w:val="заголовок 2 Знак"/>
    <w:basedOn w:val="a1"/>
    <w:link w:val="a4"/>
    <w:rsid w:val="00497CE4"/>
    <w:rPr>
      <w:rFonts w:ascii="Times New Roman" w:eastAsia="Times New Roman" w:hAnsi="Times New Roman" w:cs="Times New Roman"/>
      <w:b/>
      <w:sz w:val="24"/>
      <w:szCs w:val="24"/>
    </w:rPr>
  </w:style>
  <w:style w:type="character" w:styleId="a6">
    <w:name w:val="Hyperlink"/>
    <w:basedOn w:val="a1"/>
    <w:uiPriority w:val="99"/>
    <w:rsid w:val="00234E5B"/>
    <w:rPr>
      <w:color w:val="0000FF"/>
      <w:u w:val="single"/>
    </w:rPr>
  </w:style>
  <w:style w:type="paragraph" w:styleId="a7">
    <w:name w:val="TOC Heading"/>
    <w:basedOn w:val="1"/>
    <w:next w:val="a0"/>
    <w:uiPriority w:val="39"/>
    <w:unhideWhenUsed/>
    <w:qFormat/>
    <w:rsid w:val="00D56965"/>
    <w:pPr>
      <w:spacing w:before="480" w:line="276" w:lineRule="auto"/>
      <w:outlineLvl w:val="9"/>
    </w:pPr>
    <w:rPr>
      <w:rFonts w:ascii="Cambria" w:hAnsi="Cambria"/>
      <w:color w:val="365F91"/>
      <w:sz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745FD"/>
    <w:pPr>
      <w:tabs>
        <w:tab w:val="right" w:leader="dot" w:pos="9911"/>
      </w:tabs>
      <w:spacing w:after="100" w:line="360" w:lineRule="auto"/>
    </w:pPr>
  </w:style>
  <w:style w:type="paragraph" w:styleId="a8">
    <w:name w:val="Balloon Text"/>
    <w:basedOn w:val="a0"/>
    <w:link w:val="a9"/>
    <w:uiPriority w:val="99"/>
    <w:semiHidden/>
    <w:unhideWhenUsed/>
    <w:rsid w:val="00D569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696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2"/>
    <w:uiPriority w:val="59"/>
    <w:rsid w:val="0020539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ac"/>
    <w:uiPriority w:val="99"/>
    <w:rsid w:val="00205395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20539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97CE4"/>
    <w:pPr>
      <w:ind w:left="720"/>
      <w:contextualSpacing/>
    </w:pPr>
  </w:style>
  <w:style w:type="paragraph" w:styleId="ae">
    <w:name w:val="header"/>
    <w:basedOn w:val="a0"/>
    <w:link w:val="af"/>
    <w:uiPriority w:val="99"/>
    <w:unhideWhenUsed/>
    <w:rsid w:val="008331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3311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8331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3311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0"/>
    <w:link w:val="af3"/>
    <w:unhideWhenUsed/>
    <w:rsid w:val="00592F9C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592F9C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9E47A4"/>
  </w:style>
  <w:style w:type="paragraph" w:customStyle="1" w:styleId="S">
    <w:name w:val="S_Обычный"/>
    <w:basedOn w:val="a0"/>
    <w:link w:val="S0"/>
    <w:rsid w:val="009E47A4"/>
    <w:pPr>
      <w:spacing w:line="360" w:lineRule="auto"/>
      <w:ind w:firstLine="709"/>
      <w:jc w:val="both"/>
    </w:pPr>
    <w:rPr>
      <w:color w:val="000000"/>
    </w:rPr>
  </w:style>
  <w:style w:type="character" w:customStyle="1" w:styleId="S0">
    <w:name w:val="S_Обычный Знак"/>
    <w:basedOn w:val="a1"/>
    <w:link w:val="S"/>
    <w:rsid w:val="009E47A4"/>
    <w:rPr>
      <w:rFonts w:ascii="Times New Roman" w:hAnsi="Times New Roman"/>
      <w:color w:val="000000"/>
      <w:sz w:val="24"/>
      <w:szCs w:val="24"/>
    </w:rPr>
  </w:style>
  <w:style w:type="paragraph" w:customStyle="1" w:styleId="S1">
    <w:name w:val="S_Титульный"/>
    <w:basedOn w:val="a0"/>
    <w:uiPriority w:val="99"/>
    <w:rsid w:val="009E47A4"/>
    <w:pPr>
      <w:spacing w:line="360" w:lineRule="auto"/>
      <w:ind w:left="3060"/>
      <w:jc w:val="right"/>
    </w:pPr>
    <w:rPr>
      <w:b/>
      <w:caps/>
      <w:color w:val="000000"/>
    </w:rPr>
  </w:style>
  <w:style w:type="paragraph" w:styleId="af5">
    <w:name w:val="List Bullet"/>
    <w:basedOn w:val="a0"/>
    <w:autoRedefine/>
    <w:semiHidden/>
    <w:rsid w:val="00097BF2"/>
    <w:pPr>
      <w:tabs>
        <w:tab w:val="num" w:pos="2149"/>
      </w:tabs>
      <w:spacing w:line="360" w:lineRule="auto"/>
      <w:ind w:left="2149" w:hanging="360"/>
      <w:jc w:val="both"/>
    </w:pPr>
    <w:rPr>
      <w:color w:val="333399"/>
      <w:w w:val="109"/>
    </w:rPr>
  </w:style>
  <w:style w:type="paragraph" w:styleId="a">
    <w:name w:val="List Number"/>
    <w:basedOn w:val="a0"/>
    <w:rsid w:val="00705F9E"/>
    <w:pPr>
      <w:numPr>
        <w:numId w:val="11"/>
      </w:numPr>
      <w:tabs>
        <w:tab w:val="clear" w:pos="1259"/>
        <w:tab w:val="left" w:pos="993"/>
      </w:tabs>
      <w:autoSpaceDE w:val="0"/>
      <w:autoSpaceDN w:val="0"/>
      <w:adjustRightInd w:val="0"/>
      <w:spacing w:line="360" w:lineRule="auto"/>
      <w:ind w:left="0" w:firstLine="709"/>
      <w:jc w:val="both"/>
    </w:pPr>
    <w:rPr>
      <w:color w:val="000000"/>
      <w:spacing w:val="-9"/>
      <w:sz w:val="28"/>
      <w:szCs w:val="28"/>
    </w:rPr>
  </w:style>
  <w:style w:type="paragraph" w:styleId="20">
    <w:name w:val="List Number 2"/>
    <w:basedOn w:val="a"/>
    <w:rsid w:val="00705F9E"/>
    <w:pPr>
      <w:tabs>
        <w:tab w:val="clear" w:pos="993"/>
      </w:tabs>
      <w:ind w:left="1134" w:firstLine="567"/>
    </w:pPr>
  </w:style>
  <w:style w:type="character" w:customStyle="1" w:styleId="FontStyle12">
    <w:name w:val="Font Style12"/>
    <w:basedOn w:val="a1"/>
    <w:rsid w:val="00705F9E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705F9E"/>
    <w:pPr>
      <w:widowControl w:val="0"/>
      <w:autoSpaceDE w:val="0"/>
      <w:autoSpaceDN w:val="0"/>
      <w:adjustRightInd w:val="0"/>
      <w:spacing w:line="410" w:lineRule="exact"/>
      <w:ind w:firstLine="468"/>
      <w:jc w:val="both"/>
    </w:pPr>
    <w:rPr>
      <w:rFonts w:ascii="MS Reference Sans Serif" w:hAnsi="MS Reference Sans Serif"/>
    </w:rPr>
  </w:style>
  <w:style w:type="character" w:customStyle="1" w:styleId="FontStyle14">
    <w:name w:val="Font Style14"/>
    <w:basedOn w:val="a1"/>
    <w:rsid w:val="00705F9E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705F9E"/>
    <w:pPr>
      <w:widowControl w:val="0"/>
      <w:autoSpaceDE w:val="0"/>
      <w:autoSpaceDN w:val="0"/>
      <w:adjustRightInd w:val="0"/>
      <w:spacing w:line="411" w:lineRule="exact"/>
      <w:ind w:firstLine="540"/>
    </w:pPr>
    <w:rPr>
      <w:rFonts w:ascii="MS Reference Sans Serif" w:hAnsi="MS Reference Sans Serif"/>
    </w:rPr>
  </w:style>
  <w:style w:type="character" w:customStyle="1" w:styleId="FontStyle16">
    <w:name w:val="Font Style16"/>
    <w:basedOn w:val="a1"/>
    <w:rsid w:val="00705F9E"/>
    <w:rPr>
      <w:rFonts w:ascii="MS Reference Sans Serif" w:hAnsi="MS Reference Sans Serif" w:cs="MS Reference Sans Serif"/>
      <w:sz w:val="18"/>
      <w:szCs w:val="18"/>
    </w:rPr>
  </w:style>
  <w:style w:type="paragraph" w:customStyle="1" w:styleId="af6">
    <w:name w:val="Обычный в таблице"/>
    <w:basedOn w:val="a0"/>
    <w:link w:val="af7"/>
    <w:rsid w:val="00705F9E"/>
    <w:pPr>
      <w:spacing w:line="360" w:lineRule="auto"/>
      <w:ind w:hanging="6"/>
      <w:jc w:val="center"/>
    </w:pPr>
    <w:rPr>
      <w:color w:val="000000"/>
    </w:rPr>
  </w:style>
  <w:style w:type="character" w:customStyle="1" w:styleId="af7">
    <w:name w:val="Обычный в таблице Знак"/>
    <w:basedOn w:val="a1"/>
    <w:link w:val="af6"/>
    <w:rsid w:val="00705F9E"/>
    <w:rPr>
      <w:rFonts w:ascii="Times New Roman" w:hAnsi="Times New Roman"/>
      <w:color w:val="000000"/>
      <w:sz w:val="24"/>
      <w:szCs w:val="24"/>
    </w:rPr>
  </w:style>
  <w:style w:type="paragraph" w:customStyle="1" w:styleId="21">
    <w:name w:val="Заг 2 Знак"/>
    <w:basedOn w:val="a0"/>
    <w:link w:val="22"/>
    <w:qFormat/>
    <w:rsid w:val="00705F9E"/>
    <w:pPr>
      <w:spacing w:before="240" w:after="180"/>
      <w:contextualSpacing/>
    </w:pPr>
    <w:rPr>
      <w:rFonts w:ascii="Arial" w:hAnsi="Arial" w:cs="Arial"/>
      <w:b/>
      <w:caps/>
      <w:color w:val="0070C0"/>
      <w:szCs w:val="28"/>
    </w:rPr>
  </w:style>
  <w:style w:type="character" w:customStyle="1" w:styleId="22">
    <w:name w:val="Заг 2 Знак Знак"/>
    <w:basedOn w:val="a1"/>
    <w:link w:val="21"/>
    <w:rsid w:val="00705F9E"/>
    <w:rPr>
      <w:rFonts w:ascii="Arial" w:hAnsi="Arial" w:cs="Arial"/>
      <w:b/>
      <w:caps/>
      <w:color w:val="0070C0"/>
      <w:sz w:val="24"/>
      <w:szCs w:val="28"/>
    </w:rPr>
  </w:style>
  <w:style w:type="paragraph" w:customStyle="1" w:styleId="ConsPlusNormal">
    <w:name w:val="ConsPlusNormal"/>
    <w:link w:val="ConsPlusNormal0"/>
    <w:rsid w:val="00A046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046C6"/>
    <w:rPr>
      <w:rFonts w:ascii="Arial" w:hAnsi="Arial" w:cs="Arial"/>
    </w:rPr>
  </w:style>
  <w:style w:type="paragraph" w:customStyle="1" w:styleId="nienie">
    <w:name w:val="nienie"/>
    <w:basedOn w:val="a0"/>
    <w:rsid w:val="00A41E10"/>
    <w:pPr>
      <w:keepLines/>
      <w:widowControl w:val="0"/>
      <w:ind w:left="709" w:hanging="284"/>
      <w:jc w:val="both"/>
    </w:pPr>
    <w:rPr>
      <w:rFonts w:ascii="Peterburg" w:hAnsi="Peterburg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D946-5AAF-4D64-B0A4-E5626A23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27</Pages>
  <Words>6762</Words>
  <Characters>38545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45217</CharactersWithSpaces>
  <SharedDoc>false</SharedDoc>
  <HLinks>
    <vt:vector size="30" baseType="variant"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_Toc306279355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_Toc306279354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_Toc306279353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_Toc306279352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_Toc306279351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Светлана</cp:lastModifiedBy>
  <cp:revision>96</cp:revision>
  <cp:lastPrinted>2012-09-19T10:31:00Z</cp:lastPrinted>
  <dcterms:created xsi:type="dcterms:W3CDTF">2017-05-30T06:13:00Z</dcterms:created>
  <dcterms:modified xsi:type="dcterms:W3CDTF">2018-12-25T10:51:00Z</dcterms:modified>
</cp:coreProperties>
</file>