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4" w:rsidRPr="00EF3057" w:rsidRDefault="00820024" w:rsidP="00820024">
      <w:pPr>
        <w:jc w:val="both"/>
        <w:rPr>
          <w:sz w:val="24"/>
          <w:szCs w:val="24"/>
        </w:rPr>
      </w:pP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Утвержден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постановлением Центральной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 xml:space="preserve"> поселковой администрации </w:t>
      </w:r>
    </w:p>
    <w:p w:rsidR="00820024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от 06.05.2013г. №37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изм. от 28.04.2017г. №58, от 02.02.2018г. №10</w:t>
      </w:r>
      <w:r w:rsidR="004F636F">
        <w:rPr>
          <w:sz w:val="24"/>
          <w:szCs w:val="24"/>
        </w:rPr>
        <w:t>, от 25.06.2018г. №82</w:t>
      </w:r>
      <w:r>
        <w:rPr>
          <w:sz w:val="24"/>
          <w:szCs w:val="24"/>
        </w:rPr>
        <w:t xml:space="preserve">) 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</w:p>
    <w:p w:rsidR="00820024" w:rsidRPr="00EF3057" w:rsidRDefault="00820024" w:rsidP="00820024">
      <w:pPr>
        <w:jc w:val="center"/>
        <w:rPr>
          <w:sz w:val="24"/>
          <w:szCs w:val="24"/>
        </w:rPr>
      </w:pPr>
      <w:r w:rsidRPr="00EF3057">
        <w:rPr>
          <w:sz w:val="24"/>
          <w:szCs w:val="24"/>
        </w:rPr>
        <w:t>РЕЕСТР МУНИЦИПАЛЬНЫХ УСЛУГ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</w:t>
      </w:r>
      <w:r w:rsidRPr="00EF3057">
        <w:rPr>
          <w:i/>
          <w:sz w:val="24"/>
          <w:szCs w:val="24"/>
        </w:rPr>
        <w:t>а</w:t>
      </w:r>
      <w:r w:rsidRPr="00EF3057">
        <w:rPr>
          <w:i/>
          <w:sz w:val="24"/>
          <w:szCs w:val="24"/>
        </w:rPr>
        <w:t xml:space="preserve">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№27 «Об утверждении административного регламента по оказании 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2.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</w:t>
      </w:r>
      <w:r w:rsidRPr="00EF3057">
        <w:rPr>
          <w:i/>
          <w:sz w:val="24"/>
          <w:szCs w:val="24"/>
        </w:rPr>
        <w:t>а</w:t>
      </w:r>
      <w:r w:rsidRPr="00EF3057">
        <w:rPr>
          <w:i/>
          <w:sz w:val="24"/>
          <w:szCs w:val="24"/>
        </w:rPr>
        <w:t xml:space="preserve">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№29 «Об утверждении административного регламента по оказании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3. Совершение нотариальных действий.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lastRenderedPageBreak/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</w:t>
      </w:r>
      <w:r w:rsidRPr="00EF3057">
        <w:rPr>
          <w:i/>
          <w:sz w:val="24"/>
          <w:szCs w:val="24"/>
        </w:rPr>
        <w:t>а</w:t>
      </w:r>
      <w:r w:rsidRPr="00EF3057">
        <w:rPr>
          <w:i/>
          <w:sz w:val="24"/>
          <w:szCs w:val="24"/>
        </w:rPr>
        <w:t xml:space="preserve">ции";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услуг»;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05.03.2013г. №17 «Об утверждении административного регламента оказания муниципальной услуги «Совершение нотариальных действий в администрации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567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pacing w:val="2"/>
          <w:kern w:val="36"/>
          <w:sz w:val="24"/>
          <w:szCs w:val="24"/>
        </w:rPr>
        <w:t xml:space="preserve">Выдача выписки из </w:t>
      </w:r>
      <w:proofErr w:type="spellStart"/>
      <w:r>
        <w:rPr>
          <w:bCs/>
          <w:spacing w:val="2"/>
          <w:kern w:val="36"/>
          <w:sz w:val="24"/>
          <w:szCs w:val="24"/>
        </w:rPr>
        <w:t>похозяйственной</w:t>
      </w:r>
      <w:proofErr w:type="spellEnd"/>
      <w:r>
        <w:rPr>
          <w:bCs/>
          <w:spacing w:val="2"/>
          <w:kern w:val="36"/>
          <w:sz w:val="24"/>
          <w:szCs w:val="24"/>
        </w:rPr>
        <w:t xml:space="preserve"> книги.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</w:rPr>
        <w:t xml:space="preserve">- </w:t>
      </w:r>
      <w:hyperlink r:id="rId4" w:history="1">
        <w:r w:rsidRPr="00031F64">
          <w:rPr>
            <w:i/>
            <w:spacing w:val="2"/>
          </w:rPr>
          <w:t>Конституцией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 </w:t>
      </w:r>
      <w:hyperlink r:id="rId5" w:history="1">
        <w:r w:rsidRPr="00031F64">
          <w:rPr>
            <w:i/>
            <w:spacing w:val="2"/>
          </w:rPr>
          <w:t>Гражданским кодексом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6" w:history="1">
        <w:r w:rsidRPr="00031F64">
          <w:rPr>
            <w:i/>
            <w:spacing w:val="2"/>
          </w:rPr>
          <w:t>Федеральным законом от 07.07.2003 N 112-ФЗ "О личном подсобном хозяйстве"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7" w:history="1">
        <w:r w:rsidRPr="00031F64">
          <w:rPr>
            <w:i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8" w:history="1">
        <w:r w:rsidRPr="00031F64">
          <w:rPr>
            <w:i/>
            <w:spacing w:val="2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2"/>
        </w:rPr>
        <w:t> (далее - </w:t>
      </w:r>
      <w:hyperlink r:id="rId9" w:history="1">
        <w:r w:rsidRPr="00031F64">
          <w:rPr>
            <w:i/>
            <w:spacing w:val="2"/>
          </w:rPr>
          <w:t>Федеральный закон от 27.07.2006 N 152-ФЗ</w:t>
        </w:r>
      </w:hyperlink>
      <w:r w:rsidRPr="00031F64">
        <w:rPr>
          <w:i/>
          <w:spacing w:val="2"/>
        </w:rPr>
        <w:t>);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0" w:history="1">
        <w:r w:rsidRPr="00031F64">
          <w:rPr>
            <w:i/>
            <w:spacing w:val="2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1" w:history="1">
        <w:r w:rsidRPr="00031F64">
          <w:rPr>
            <w:i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2"/>
        </w:rPr>
        <w:t> (далее - </w:t>
      </w:r>
      <w:hyperlink r:id="rId12" w:history="1">
        <w:r w:rsidRPr="00031F64">
          <w:rPr>
            <w:i/>
            <w:spacing w:val="2"/>
          </w:rPr>
          <w:t>Федеральный закон от 27.07.2010 N 210-ФЗ</w:t>
        </w:r>
      </w:hyperlink>
      <w:r w:rsidRPr="00031F64">
        <w:rPr>
          <w:i/>
          <w:spacing w:val="2"/>
        </w:rPr>
        <w:t>);</w:t>
      </w:r>
      <w:r w:rsidRPr="00031F64">
        <w:rPr>
          <w:i/>
          <w:spacing w:val="2"/>
        </w:rPr>
        <w:br/>
        <w:t>- </w:t>
      </w:r>
      <w:hyperlink r:id="rId13" w:history="1">
        <w:r w:rsidRPr="00031F64">
          <w:rPr>
            <w:i/>
            <w:spacing w:val="2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4" w:history="1">
        <w:r w:rsidRPr="00031F64">
          <w:rPr>
            <w:i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D2D2D"/>
          <w:spacing w:val="2"/>
          <w:sz w:val="21"/>
          <w:szCs w:val="21"/>
        </w:rPr>
      </w:pPr>
      <w:r w:rsidRPr="00031F64">
        <w:rPr>
          <w:i/>
          <w:spacing w:val="2"/>
        </w:rPr>
        <w:t>-  </w:t>
      </w:r>
      <w:hyperlink r:id="rId15" w:history="1">
        <w:r w:rsidRPr="00031F64">
          <w:rPr>
            <w:i/>
            <w:spacing w:val="2"/>
          </w:rPr>
          <w:t xml:space="preserve">Приказом Министерства сельского хозяйства Российской Федерации от 11.10.2010 N 345 "Об утверждении формы и порядка ведения </w:t>
        </w:r>
        <w:proofErr w:type="spellStart"/>
        <w:r w:rsidRPr="00031F64">
          <w:rPr>
            <w:i/>
            <w:spacing w:val="2"/>
          </w:rPr>
          <w:t>похозяйственных</w:t>
        </w:r>
        <w:proofErr w:type="spellEnd"/>
        <w:r w:rsidRPr="00031F64">
          <w:rPr>
            <w:i/>
            <w:spacing w:val="2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031F64">
        <w:rPr>
          <w:i/>
          <w:spacing w:val="2"/>
        </w:rPr>
        <w:t>;</w:t>
      </w:r>
      <w:r w:rsidRPr="00031F64">
        <w:rPr>
          <w:i/>
          <w:spacing w:val="2"/>
        </w:rPr>
        <w:br/>
        <w:t>- </w:t>
      </w:r>
      <w:hyperlink r:id="rId16" w:history="1">
        <w:r w:rsidRPr="00031F64">
          <w:rPr>
            <w:i/>
            <w:spacing w:val="2"/>
          </w:rPr>
          <w:t xml:space="preserve">Приказом Федеральной службы государственной регистрации, кадастра и картографии от 07.03.2012 N П/103 "Об утверждении формы выписки из </w:t>
        </w:r>
        <w:proofErr w:type="spellStart"/>
        <w:r w:rsidRPr="00031F64">
          <w:rPr>
            <w:i/>
            <w:spacing w:val="2"/>
          </w:rPr>
          <w:t>похозяйственной</w:t>
        </w:r>
        <w:proofErr w:type="spellEnd"/>
        <w:r w:rsidRPr="00031F64">
          <w:rPr>
            <w:i/>
            <w:spacing w:val="2"/>
          </w:rPr>
          <w:t xml:space="preserve"> книги о наличии у гражданина права на земельный участок"</w:t>
        </w:r>
      </w:hyperlink>
      <w:r w:rsidRPr="00031F64">
        <w:rPr>
          <w:rFonts w:ascii="Arial" w:hAnsi="Arial" w:cs="Arial"/>
          <w:i/>
          <w:color w:val="2D2D2D"/>
          <w:spacing w:val="2"/>
          <w:sz w:val="21"/>
          <w:szCs w:val="21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31F64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jc w:val="both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22.02.2018г. №27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i/>
          <w:spacing w:val="2"/>
          <w:sz w:val="24"/>
          <w:szCs w:val="24"/>
        </w:rPr>
        <w:t>похозяйственной</w:t>
      </w:r>
      <w:proofErr w:type="spellEnd"/>
      <w:r>
        <w:rPr>
          <w:i/>
          <w:spacing w:val="2"/>
          <w:sz w:val="24"/>
          <w:szCs w:val="24"/>
        </w:rPr>
        <w:t xml:space="preserve"> книги».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EF3057" w:rsidRDefault="004F636F" w:rsidP="004F636F">
      <w:pPr>
        <w:ind w:firstLine="104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5. </w:t>
      </w:r>
      <w:r w:rsidRPr="00EF3057">
        <w:rPr>
          <w:sz w:val="24"/>
          <w:szCs w:val="24"/>
        </w:rPr>
        <w:t>Предоставление информации из реестра муниципального имущества городского поселения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</w:t>
      </w:r>
      <w:r w:rsidRPr="00E6324B">
        <w:rPr>
          <w:i/>
          <w:sz w:val="24"/>
          <w:szCs w:val="24"/>
        </w:rPr>
        <w:lastRenderedPageBreak/>
        <w:t xml:space="preserve">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 п</w:t>
      </w:r>
      <w:r w:rsidRPr="00E6324B">
        <w:rPr>
          <w:i/>
          <w:sz w:val="24"/>
          <w:szCs w:val="24"/>
        </w:rPr>
        <w:t>остановлением Правительства Нижегородской области от 27.05.2009 г. № 327 «Об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области»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Pr="00E6324B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10.03.2017г. №32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"Предоставление информации из реестра муниципального имущества городского поселения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рабочий поселок Центральный»</w:t>
      </w:r>
      <w:r>
        <w:rPr>
          <w:i/>
          <w:sz w:val="24"/>
          <w:szCs w:val="24"/>
        </w:rPr>
        <w:t>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2B038C" w:rsidRDefault="004F636F" w:rsidP="004F636F">
      <w:pPr>
        <w:ind w:firstLine="70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6. </w:t>
      </w:r>
      <w:r w:rsidRPr="002B038C">
        <w:rPr>
          <w:sz w:val="24"/>
          <w:szCs w:val="24"/>
        </w:rPr>
        <w:t>Осуществление передачи (приватизации)жилого помещения в собственность граждан в муниципальном образовании городское поселение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Жилищным </w:t>
      </w:r>
      <w:hyperlink r:id="rId17" w:history="1">
        <w:r w:rsidRPr="00E6324B">
          <w:rPr>
            <w:i/>
            <w:sz w:val="24"/>
            <w:szCs w:val="24"/>
          </w:rPr>
          <w:t>кодексом</w:t>
        </w:r>
      </w:hyperlink>
      <w:r w:rsidRPr="00E6324B">
        <w:rPr>
          <w:i/>
          <w:sz w:val="24"/>
          <w:szCs w:val="24"/>
        </w:rPr>
        <w:t xml:space="preserve"> Российской Федерации от 29.12.2004 N 188-ФЗ;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Федеральным </w:t>
      </w:r>
      <w:hyperlink r:id="rId18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с </w:t>
      </w:r>
      <w:hyperlink r:id="rId19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Нижегородской области от 7 апреля 2006 года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hyperlink r:id="rId20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РФ от 04.07.1991 N 1541-1 "О приватизации жилищного фонда в Российской Федерации"</w:t>
      </w:r>
      <w:r>
        <w:rPr>
          <w:i/>
          <w:sz w:val="24"/>
          <w:szCs w:val="24"/>
        </w:rPr>
        <w:t>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</w:t>
      </w:r>
      <w:r>
        <w:rPr>
          <w:i/>
          <w:color w:val="000000"/>
          <w:sz w:val="24"/>
          <w:szCs w:val="24"/>
          <w:bdr w:val="none" w:sz="0" w:space="0" w:color="auto" w:frame="1"/>
        </w:rPr>
        <w:t>10.03.2017г. №33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 в муниципальном образовании городское поселение рабочий поселок Центральный»</w:t>
      </w:r>
    </w:p>
    <w:p w:rsidR="004F636F" w:rsidRDefault="004F636F" w:rsidP="004F636F">
      <w:pPr>
        <w:ind w:firstLine="1049"/>
        <w:jc w:val="both"/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1049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251AA">
        <w:rPr>
          <w:bCs/>
          <w:spacing w:val="2"/>
          <w:kern w:val="36"/>
          <w:sz w:val="24"/>
          <w:szCs w:val="24"/>
        </w:rPr>
        <w:t>Предоставление в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pacing w:val="2"/>
          <w:kern w:val="36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lastRenderedPageBreak/>
        <w:t>- </w:t>
      </w:r>
      <w:hyperlink r:id="rId21" w:history="1">
        <w:r w:rsidRPr="003251AA">
          <w:rPr>
            <w:i/>
            <w:spacing w:val="2"/>
            <w:sz w:val="24"/>
            <w:szCs w:val="24"/>
          </w:rPr>
          <w:t>Конституция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2" w:history="1">
        <w:r w:rsidRPr="003251AA">
          <w:rPr>
            <w:i/>
            <w:spacing w:val="2"/>
            <w:sz w:val="24"/>
            <w:szCs w:val="24"/>
          </w:rPr>
          <w:t>Земельный кодекс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3" w:history="1">
        <w:r w:rsidRPr="003251AA">
          <w:rPr>
            <w:i/>
            <w:spacing w:val="2"/>
            <w:sz w:val="24"/>
            <w:szCs w:val="24"/>
          </w:rPr>
          <w:t>Градостроительный кодекс Российской Федерации от 29.12.2004 N 190-ФЗ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4" w:history="1">
        <w:r w:rsidRPr="003251AA">
          <w:rPr>
            <w:i/>
            <w:spacing w:val="2"/>
            <w:sz w:val="24"/>
            <w:szCs w:val="24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5" w:history="1">
        <w:r w:rsidRPr="003251AA">
          <w:rPr>
            <w:i/>
            <w:spacing w:val="2"/>
            <w:sz w:val="24"/>
            <w:szCs w:val="24"/>
          </w:rPr>
          <w:t>Федеральный закон от 24.07.2007 N 221-ФЗ "О государственном кадастре недвижимости"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6" w:history="1">
        <w:r w:rsidRPr="003251AA">
          <w:rPr>
            <w:i/>
            <w:spacing w:val="2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7" w:history="1">
        <w:r w:rsidRPr="003251AA">
          <w:rPr>
            <w:i/>
            <w:spacing w:val="2"/>
            <w:sz w:val="24"/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Федеральный закон от 07.01.2003 N 112-ФЗ "О личном подсобном хозяйстве";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Федеральный закон от 11.05.2003 N 74-ФЗ "</w:t>
      </w:r>
      <w:hyperlink r:id="rId28" w:history="1">
        <w:r w:rsidRPr="003251AA">
          <w:rPr>
            <w:i/>
            <w:spacing w:val="2"/>
            <w:sz w:val="24"/>
            <w:szCs w:val="24"/>
          </w:rPr>
          <w:t>О крестьянском (фермерском) хозяйстве</w:t>
        </w:r>
      </w:hyperlink>
      <w:r w:rsidRPr="003251AA">
        <w:rPr>
          <w:i/>
          <w:spacing w:val="2"/>
          <w:sz w:val="24"/>
          <w:szCs w:val="24"/>
        </w:rPr>
        <w:t xml:space="preserve">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9" w:history="1">
        <w:r w:rsidRPr="003251AA">
          <w:rPr>
            <w:i/>
            <w:spacing w:val="2"/>
            <w:sz w:val="24"/>
            <w:szCs w:val="24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0" w:history="1">
        <w:r w:rsidRPr="003251AA">
          <w:rPr>
            <w:i/>
            <w:spacing w:val="2"/>
            <w:sz w:val="24"/>
            <w:szCs w:val="24"/>
          </w:rPr>
          <w:t>Федеральный закон от 24.11.1995 N 181-ФЗ "О социальной защите инвалидов"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1" w:history="1">
        <w:r w:rsidRPr="003251AA">
          <w:rPr>
            <w:i/>
            <w:spacing w:val="2"/>
            <w:sz w:val="24"/>
            <w:szCs w:val="24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2" w:history="1">
        <w:r w:rsidRPr="003251AA">
          <w:rPr>
            <w:i/>
            <w:spacing w:val="2"/>
            <w:sz w:val="24"/>
            <w:szCs w:val="24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3" w:history="1">
        <w:r w:rsidRPr="003251AA">
          <w:rPr>
            <w:i/>
            <w:spacing w:val="2"/>
            <w:sz w:val="24"/>
            <w:szCs w:val="24"/>
          </w:rPr>
          <w:t>Закон Нижегородской области от 13.12.2005 N 192-З "О регулировании земельных отношений в Нижегородской области"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4" w:history="1">
        <w:r w:rsidRPr="003251AA">
          <w:rPr>
            <w:i/>
            <w:spacing w:val="2"/>
            <w:sz w:val="24"/>
            <w:szCs w:val="24"/>
          </w:rPr>
          <w:t>Устав поселка</w:t>
        </w:r>
      </w:hyperlink>
      <w:r w:rsidRPr="003251AA">
        <w:rPr>
          <w:i/>
        </w:rPr>
        <w:t xml:space="preserve"> </w:t>
      </w:r>
      <w:r w:rsidRPr="003251AA">
        <w:rPr>
          <w:i/>
          <w:sz w:val="24"/>
          <w:szCs w:val="24"/>
        </w:rPr>
        <w:t>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>, утвержденный решением Центрального поселкового Совета от 24.06.2005 N 1;</w:t>
      </w:r>
      <w:r w:rsidRPr="003251AA">
        <w:rPr>
          <w:i/>
          <w:spacing w:val="2"/>
          <w:sz w:val="24"/>
          <w:szCs w:val="24"/>
        </w:rPr>
        <w:br/>
        <w:t xml:space="preserve">- Генеральный план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утвержденный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12.11.2013 N 42;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Правила землепользования и застройки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.п.Центральный</w:t>
      </w:r>
      <w:proofErr w:type="spellEnd"/>
      <w:r>
        <w:rPr>
          <w:i/>
          <w:spacing w:val="2"/>
          <w:sz w:val="24"/>
          <w:szCs w:val="24"/>
        </w:rPr>
        <w:t xml:space="preserve"> от 13.02.2014 N4</w:t>
      </w:r>
      <w:r w:rsidRPr="003251AA">
        <w:rPr>
          <w:i/>
          <w:spacing w:val="2"/>
          <w:sz w:val="24"/>
          <w:szCs w:val="24"/>
        </w:rPr>
        <w:t>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Положение </w:t>
      </w:r>
      <w:r w:rsidRPr="003251AA">
        <w:rPr>
          <w:i/>
          <w:spacing w:val="1"/>
          <w:sz w:val="24"/>
          <w:szCs w:val="24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Pr="003251AA">
        <w:rPr>
          <w:i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 xml:space="preserve">, утвержденное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08.10.2016 N 29;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 Центральной поселковой администрации от 11.09.2017г. №98 «</w:t>
      </w:r>
      <w:r w:rsidRPr="003251AA">
        <w:rPr>
          <w:bCs/>
          <w:i/>
          <w:spacing w:val="2"/>
          <w:kern w:val="36"/>
          <w:sz w:val="24"/>
          <w:szCs w:val="24"/>
        </w:rPr>
        <w:t>Предоставление  в 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деятельности».</w:t>
      </w:r>
    </w:p>
    <w:p w:rsidR="004F636F" w:rsidRDefault="004F636F" w:rsidP="004F636F">
      <w:pPr>
        <w:tabs>
          <w:tab w:val="left" w:pos="3960"/>
        </w:tabs>
        <w:ind w:firstLine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F636F" w:rsidRPr="00D228DE" w:rsidRDefault="004F636F" w:rsidP="004F636F">
      <w:pPr>
        <w:ind w:firstLine="1049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D228DE">
        <w:rPr>
          <w:sz w:val="24"/>
          <w:szCs w:val="24"/>
        </w:rPr>
        <w:t xml:space="preserve">. 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</w:t>
      </w:r>
      <w:proofErr w:type="spellStart"/>
      <w:r w:rsidRPr="00D228DE">
        <w:rPr>
          <w:sz w:val="24"/>
          <w:szCs w:val="24"/>
        </w:rPr>
        <w:t>р.п.Центральный</w:t>
      </w:r>
      <w:proofErr w:type="spellEnd"/>
      <w:r w:rsidRPr="00D228DE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Услуга предоставляется Центральной поселковой администрацией </w:t>
      </w:r>
      <w:r w:rsidRPr="00D228DE">
        <w:rPr>
          <w:i/>
          <w:sz w:val="24"/>
          <w:szCs w:val="24"/>
        </w:rPr>
        <w:lastRenderedPageBreak/>
        <w:t>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bookmarkStart w:id="0" w:name="_GoBack"/>
      <w:r w:rsidRPr="00D228DE">
        <w:rPr>
          <w:i/>
        </w:rPr>
        <w:t>- Конституцией Российской Федерации от 12.12.1993;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Жилищным Кодексом Российской Федерации от 29.12.2004 № 188-ФЗ;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10.01.2002  № 7-ФЗ «Об охране окружающей среды»;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30.03.1999 № 52-ФЗ «О санитарно-эпидемиологическом благополучии населения»;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02.05.2006  № 59-ФЗ «О порядке рассмотрения обращений граждан Российской Федерации»;       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06.10.2003  № 131-ФЗ «Об общих принципах организации местного самоуправления в Российской Федерации»;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27.07.2010  № 210-ФЗ «Об организации представления государственных и муниципальных услуг»;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Постановлением Правительства Российской Федерации от 30.04.2014 №403 «Об исчерпывающем перечне процедур в сфере жилищного строительства»;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ind w:firstLine="709"/>
        <w:jc w:val="both"/>
        <w:rPr>
          <w:bCs/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- постановлением Центральной поселковой администрации от 09.01.2018г. №5 «Об утверждении Административного регламента </w:t>
      </w:r>
      <w:r w:rsidRPr="00D228DE">
        <w:rPr>
          <w:rStyle w:val="a4"/>
          <w:i/>
          <w:sz w:val="24"/>
          <w:szCs w:val="24"/>
        </w:rPr>
        <w:t xml:space="preserve">по предоставлению муниципальной услуги </w:t>
      </w:r>
      <w:r w:rsidRPr="00D228DE">
        <w:rPr>
          <w:i/>
          <w:sz w:val="24"/>
          <w:szCs w:val="24"/>
        </w:rPr>
        <w:t>«Предоставление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bookmarkEnd w:id="0"/>
      <w:r w:rsidRPr="00D228DE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</w:p>
    <w:p w:rsidR="004F636F" w:rsidRDefault="004F636F" w:rsidP="004F636F">
      <w:pPr>
        <w:jc w:val="center"/>
        <w:rPr>
          <w:bCs/>
          <w:i/>
          <w:sz w:val="24"/>
          <w:szCs w:val="24"/>
        </w:rPr>
      </w:pPr>
    </w:p>
    <w:p w:rsidR="004F636F" w:rsidRPr="00031F64" w:rsidRDefault="004F636F" w:rsidP="004F636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228DE">
        <w:rPr>
          <w:sz w:val="24"/>
          <w:szCs w:val="24"/>
        </w:rPr>
        <w:t xml:space="preserve">. </w:t>
      </w:r>
      <w:r w:rsidRPr="00031F64">
        <w:rPr>
          <w:spacing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31F64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5" w:history="1">
        <w:r w:rsidRPr="00031F64">
          <w:rPr>
            <w:i/>
            <w:spacing w:val="1"/>
            <w:sz w:val="24"/>
            <w:szCs w:val="24"/>
          </w:rPr>
          <w:t>Земельным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6" w:history="1">
        <w:r w:rsidRPr="00031F64">
          <w:rPr>
            <w:i/>
            <w:spacing w:val="1"/>
            <w:sz w:val="24"/>
            <w:szCs w:val="24"/>
          </w:rPr>
          <w:t>Градостроительным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7" w:history="1">
        <w:r w:rsidRPr="00031F64">
          <w:rPr>
            <w:i/>
            <w:spacing w:val="1"/>
            <w:sz w:val="24"/>
            <w:szCs w:val="24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8" w:history="1">
        <w:r w:rsidRPr="00031F64">
          <w:rPr>
            <w:i/>
            <w:spacing w:val="1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9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0" w:history="1">
        <w:r w:rsidRPr="00031F64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1" w:history="1">
        <w:r w:rsidRPr="00031F64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2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3" w:history="1">
        <w:r w:rsidRPr="00031F64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4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25.01.2013 N 33 "Об использовании простой электронной подписи при оказании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5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6" w:history="1">
        <w:r w:rsidRPr="00031F64">
          <w:rPr>
            <w:i/>
            <w:spacing w:val="1"/>
            <w:sz w:val="24"/>
            <w:szCs w:val="24"/>
          </w:rPr>
          <w:t xml:space="preserve">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  </w:r>
        <w:r w:rsidRPr="00031F64">
          <w:rPr>
            <w:i/>
            <w:spacing w:val="1"/>
            <w:sz w:val="24"/>
            <w:szCs w:val="24"/>
          </w:rPr>
          <w:lastRenderedPageBreak/>
          <w:t>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7" w:history="1">
        <w:r w:rsidRPr="00031F64">
          <w:rPr>
            <w:i/>
            <w:spacing w:val="1"/>
            <w:sz w:val="24"/>
            <w:szCs w:val="24"/>
          </w:rPr>
          <w:t>Приказом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 w:rsidRPr="00031F64">
        <w:rPr>
          <w:i/>
          <w:spacing w:val="1"/>
          <w:sz w:val="24"/>
          <w:szCs w:val="24"/>
        </w:rPr>
        <w:t>, а также требований к их формату";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</w:rPr>
      </w:pPr>
      <w:r w:rsidRPr="00031F64">
        <w:rPr>
          <w:i/>
          <w:spacing w:val="1"/>
          <w:sz w:val="24"/>
          <w:szCs w:val="24"/>
        </w:rPr>
        <w:t xml:space="preserve">- Уставом городского поселения </w:t>
      </w:r>
      <w:proofErr w:type="spellStart"/>
      <w:r w:rsidRPr="00031F64">
        <w:rPr>
          <w:i/>
          <w:spacing w:val="1"/>
          <w:sz w:val="24"/>
          <w:szCs w:val="24"/>
        </w:rPr>
        <w:t>р.п.Центральный</w:t>
      </w:r>
      <w:proofErr w:type="spellEnd"/>
      <w:r w:rsidRPr="00031F64">
        <w:rPr>
          <w:i/>
          <w:spacing w:val="1"/>
        </w:rPr>
        <w:t>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14.03.2018г. №36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spacing w:val="1"/>
        </w:rPr>
      </w:pPr>
      <w:r>
        <w:rPr>
          <w:spacing w:val="2"/>
          <w:sz w:val="24"/>
          <w:szCs w:val="24"/>
        </w:rPr>
        <w:t xml:space="preserve">10. </w:t>
      </w:r>
      <w:r w:rsidRPr="008351DA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Жилищным кодексом Российской Федерации;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постановлением Правительства Нижегородской области от 22.03.2006 N 87 "Об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Административным регламентом оказания муниципальной услуги «Прием заявлений, документов, а также постановка граждан на учет в качестве  нуждающихся </w:t>
      </w:r>
      <w:r w:rsidRPr="008351DA">
        <w:rPr>
          <w:rFonts w:ascii="Times New Roman" w:hAnsi="Times New Roman" w:cs="Times New Roman"/>
          <w:i/>
        </w:rPr>
        <w:lastRenderedPageBreak/>
        <w:t xml:space="preserve">в жилых помещениях, предоставляемых по договорам социального найма» утвержденного  постановлением администрации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28.03.2013 г. № 29;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Положением «О порядке осуществления отдельных видов процедур и действий, связанных с признанием граждан малоимущими», утвержденного Решением поселкового совета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20.06.2006г. №10;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иными правовыми актами Российской Федерации, правовыми актами органов государственной власти Нижегородской области, органа местного самоуправления.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 w:rsidRPr="008351DA">
        <w:rPr>
          <w:i/>
          <w:color w:val="000000"/>
          <w:sz w:val="24"/>
          <w:szCs w:val="24"/>
          <w:bdr w:val="none" w:sz="0" w:space="0" w:color="auto" w:frame="1"/>
        </w:rPr>
        <w:t>- Федеральным законом от 24  ноября 1995 года № 181-ФЗ "О  социальной  защите ин</w:t>
      </w:r>
      <w:r>
        <w:rPr>
          <w:i/>
          <w:color w:val="000000"/>
          <w:sz w:val="24"/>
          <w:szCs w:val="24"/>
          <w:bdr w:val="none" w:sz="0" w:space="0" w:color="auto" w:frame="1"/>
        </w:rPr>
        <w:t>валидов в Российской Федерации»;</w:t>
      </w:r>
    </w:p>
    <w:p w:rsidR="004F636F" w:rsidRPr="008351DA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8351DA">
        <w:rPr>
          <w:i/>
          <w:color w:val="000000"/>
          <w:sz w:val="24"/>
          <w:szCs w:val="24"/>
        </w:rPr>
        <w:t>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15.03.2018г. №37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4F636F" w:rsidRDefault="004F636F" w:rsidP="004F636F">
      <w:pPr>
        <w:tabs>
          <w:tab w:val="left" w:pos="2385"/>
        </w:tabs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ab/>
      </w:r>
    </w:p>
    <w:p w:rsidR="004F636F" w:rsidRPr="008351DA" w:rsidRDefault="004F636F" w:rsidP="004F636F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11. </w:t>
      </w:r>
      <w:r w:rsidRPr="009E64A4">
        <w:rPr>
          <w:rStyle w:val="a4"/>
          <w:b w:val="0"/>
          <w:sz w:val="24"/>
          <w:szCs w:val="24"/>
        </w:rPr>
        <w:t>Оформление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</w:t>
      </w:r>
      <w:r>
        <w:rPr>
          <w:rStyle w:val="a4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Жилищным кодексом Российской Федерации от 29.12.2004 N 188-ФЗ</w:t>
      </w:r>
      <w:r>
        <w:rPr>
          <w:i/>
          <w:color w:val="000000"/>
          <w:sz w:val="24"/>
          <w:szCs w:val="24"/>
        </w:rPr>
        <w:t>;</w:t>
      </w:r>
      <w:r w:rsidRPr="008351DA">
        <w:rPr>
          <w:i/>
          <w:color w:val="000000"/>
          <w:sz w:val="24"/>
          <w:szCs w:val="24"/>
        </w:rPr>
        <w:t xml:space="preserve"> 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"О введении в действие Жилищного кодекса Российской Фе</w:t>
      </w:r>
      <w:r>
        <w:rPr>
          <w:i/>
          <w:color w:val="000000"/>
          <w:sz w:val="24"/>
          <w:szCs w:val="24"/>
        </w:rPr>
        <w:t>дерации" от 29.12.2004 N 189-ФЗ;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06.10.2003 N 131-ФЗ "Об общих принципах организации местного самоупр</w:t>
      </w:r>
      <w:r>
        <w:rPr>
          <w:i/>
          <w:color w:val="000000"/>
          <w:sz w:val="24"/>
          <w:szCs w:val="24"/>
        </w:rPr>
        <w:t>авления в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27.07.2010 N 210-ФЗ "Об организации предоставления госуда</w:t>
      </w:r>
      <w:r>
        <w:rPr>
          <w:i/>
          <w:color w:val="000000"/>
          <w:sz w:val="24"/>
          <w:szCs w:val="24"/>
        </w:rPr>
        <w:t>рственных и муниципальных услуг»</w:t>
      </w:r>
      <w:r w:rsidRPr="008351DA">
        <w:rPr>
          <w:i/>
          <w:color w:val="000000"/>
          <w:sz w:val="24"/>
          <w:szCs w:val="24"/>
        </w:rPr>
        <w:t>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02.05.2006 N 59-ФЗ "О порядке рассмотрения обращени</w:t>
      </w:r>
      <w:r>
        <w:rPr>
          <w:i/>
          <w:color w:val="000000"/>
          <w:sz w:val="24"/>
          <w:szCs w:val="24"/>
        </w:rPr>
        <w:t>й граждан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rPr>
          <w:i/>
          <w:color w:val="000000"/>
          <w:sz w:val="24"/>
          <w:szCs w:val="24"/>
        </w:rPr>
        <w:t>ществление функций)";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</w:rPr>
      </w:pPr>
      <w:r w:rsidRPr="008351DA">
        <w:rPr>
          <w:i/>
          <w:color w:val="000000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  <w:r w:rsidRPr="008351DA">
        <w:rPr>
          <w:i/>
          <w:color w:val="000000"/>
        </w:rPr>
        <w:t>.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25.05.2018г. №63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по оформлению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помещения.»</w:t>
      </w:r>
    </w:p>
    <w:p w:rsidR="004F636F" w:rsidRPr="004F33F6" w:rsidRDefault="004F636F" w:rsidP="004F636F">
      <w:pPr>
        <w:jc w:val="both"/>
        <w:rPr>
          <w:rFonts w:ascii="Arial" w:hAnsi="Arial" w:cs="Arial"/>
          <w:sz w:val="24"/>
          <w:szCs w:val="24"/>
        </w:rPr>
      </w:pPr>
    </w:p>
    <w:p w:rsidR="00A74054" w:rsidRDefault="00A74054" w:rsidP="004F636F">
      <w:pPr>
        <w:ind w:firstLine="709"/>
        <w:jc w:val="both"/>
      </w:pPr>
    </w:p>
    <w:sectPr w:rsidR="00A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4F636F"/>
    <w:rsid w:val="00820024"/>
    <w:rsid w:val="008313D0"/>
    <w:rsid w:val="00A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D8C8-69A0-41F9-A346-2CFAB7B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20024"/>
    <w:rPr>
      <w:b/>
      <w:bCs/>
    </w:rPr>
  </w:style>
  <w:style w:type="paragraph" w:customStyle="1" w:styleId="ConsPlusNormal">
    <w:name w:val="ConsPlusNormal"/>
    <w:rsid w:val="004F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F475EF8C41E25A387094B5D04D5750317066DCD8CF23EB8301E143AD365250H" TargetMode="External"/><Relationship Id="rId26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4202874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04937" TargetMode="External"/><Relationship Id="rId34" Type="http://schemas.openxmlformats.org/officeDocument/2006/relationships/hyperlink" Target="http://docs.cntd.ru/document/440555328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hyperlink" Target="http://docs.cntd.ru/document/420249037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F475EF8C41E25A387094B5D04D5750317067D7D3C520EB8301E143AD365250H" TargetMode="External"/><Relationship Id="rId25" Type="http://schemas.openxmlformats.org/officeDocument/2006/relationships/hyperlink" Target="http://docs.cntd.ru/document/902053803" TargetMode="External"/><Relationship Id="rId33" Type="http://schemas.openxmlformats.org/officeDocument/2006/relationships/hyperlink" Target="http://docs.cntd.ru/document/895248088" TargetMode="External"/><Relationship Id="rId38" Type="http://schemas.openxmlformats.org/officeDocument/2006/relationships/hyperlink" Target="http://docs.cntd.ru/document/902053803" TargetMode="External"/><Relationship Id="rId46" Type="http://schemas.openxmlformats.org/officeDocument/2006/relationships/hyperlink" Target="http://docs.cntd.ru/document/4202383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35856" TargetMode="External"/><Relationship Id="rId20" Type="http://schemas.openxmlformats.org/officeDocument/2006/relationships/hyperlink" Target="consultantplus://offline/ref=F475EF8C41E25A387094B5D04D5750317063D2DDCD22EB8301E143AD365250H" TargetMode="External"/><Relationship Id="rId29" Type="http://schemas.openxmlformats.org/officeDocument/2006/relationships/hyperlink" Target="http://docs.cntd.ru/document/901837727" TargetMode="External"/><Relationship Id="rId41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902347486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docs.cntd.ru/document/902347486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66361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240844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340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902141645" TargetMode="External"/><Relationship Id="rId19" Type="http://schemas.openxmlformats.org/officeDocument/2006/relationships/hyperlink" Target="consultantplus://offline/ref=F475EF8C41E25A387094ABDD5B3B0F34766B8AD6CA29E0D555BE18F0612914CC515AH" TargetMode="External"/><Relationship Id="rId31" Type="http://schemas.openxmlformats.org/officeDocument/2006/relationships/hyperlink" Target="http://docs.cntd.ru/document/9034360" TargetMode="External"/><Relationship Id="rId44" Type="http://schemas.openxmlformats.org/officeDocument/2006/relationships/hyperlink" Target="http://docs.cntd.ru/document/90239454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744100004" TargetMode="External"/><Relationship Id="rId43" Type="http://schemas.openxmlformats.org/officeDocument/2006/relationships/hyperlink" Target="http://docs.cntd.ru/document/90227149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3630</Words>
  <Characters>20693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2018-02-16T05:27:00Z</dcterms:created>
  <dcterms:modified xsi:type="dcterms:W3CDTF">2018-06-27T08:20:00Z</dcterms:modified>
</cp:coreProperties>
</file>